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10" w:tblpY="-226"/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3"/>
      </w:tblGrid>
      <w:tr w:rsidR="00D5089B" w:rsidRPr="005F0DAC" w14:paraId="00182A83" w14:textId="77777777" w:rsidTr="00EA29A5">
        <w:trPr>
          <w:trHeight w:val="1266"/>
        </w:trPr>
        <w:tc>
          <w:tcPr>
            <w:tcW w:w="15973" w:type="dxa"/>
            <w:shd w:val="clear" w:color="auto" w:fill="BAD4E4"/>
          </w:tcPr>
          <w:p w14:paraId="00182A7F" w14:textId="1828ACB0" w:rsidR="004373FD" w:rsidRPr="005F0DAC" w:rsidRDefault="00AC6CA7" w:rsidP="00943E34">
            <w:pPr>
              <w:tabs>
                <w:tab w:val="left" w:pos="10632"/>
              </w:tabs>
              <w:rPr>
                <w:rFonts w:ascii="Dyslexie" w:hAnsi="Dyslexie"/>
                <w:color w:val="FF0000"/>
                <w:szCs w:val="14"/>
              </w:rPr>
            </w:pPr>
            <w:r w:rsidRPr="005F0DAC">
              <w:rPr>
                <w:rFonts w:ascii="Dyslexie" w:hAnsi="Dyslexie" w:cs="Arial"/>
                <w:b/>
                <w:noProof/>
                <w:color w:val="FF0000"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0182AC3" wp14:editId="00182AC4">
                      <wp:simplePos x="0" y="0"/>
                      <wp:positionH relativeFrom="column">
                        <wp:posOffset>117475</wp:posOffset>
                      </wp:positionH>
                      <wp:positionV relativeFrom="page">
                        <wp:posOffset>-708660</wp:posOffset>
                      </wp:positionV>
                      <wp:extent cx="6936740" cy="457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67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82ACC" w14:textId="019889BE" w:rsidR="00943E34" w:rsidRPr="00224B17" w:rsidRDefault="00943E34" w:rsidP="00875CD8">
                                  <w:pPr>
                                    <w:rPr>
                                      <w:rFonts w:ascii="XCCW Joined 1a" w:hAnsi="XCCW Joined 1a"/>
                                    </w:rPr>
                                  </w:pPr>
                                  <w:r w:rsidRPr="00224B17">
                                    <w:rPr>
                                      <w:rFonts w:ascii="XCCW Joined 1a" w:hAnsi="XCCW Joined 1a"/>
                                      <w:b/>
                                      <w:color w:val="FFFFFF"/>
                                      <w:sz w:val="32"/>
                                    </w:rPr>
                                    <w:t xml:space="preserve">Spelling lists </w:t>
                                  </w:r>
                                  <w:r w:rsidR="00860EF4" w:rsidRPr="00224B17">
                                    <w:rPr>
                                      <w:rFonts w:ascii="XCCW Joined 1a" w:hAnsi="XCCW Joined 1a"/>
                                      <w:b/>
                                      <w:color w:val="FFFFFF"/>
                                      <w:sz w:val="32"/>
                                    </w:rPr>
                                    <w:t xml:space="preserve">Year 3 </w:t>
                                  </w:r>
                                  <w:r w:rsidR="00224B17" w:rsidRPr="00224B17">
                                    <w:rPr>
                                      <w:rFonts w:ascii="XCCW Joined 1a" w:hAnsi="XCCW Joined 1a"/>
                                      <w:b/>
                                      <w:color w:val="FFFFFF"/>
                                      <w:sz w:val="32"/>
                                    </w:rPr>
                                    <w:t xml:space="preserve">Spring </w:t>
                                  </w:r>
                                  <w:r w:rsidR="00FD05F7">
                                    <w:rPr>
                                      <w:rFonts w:ascii="XCCW Joined 1a" w:hAnsi="XCCW Joined 1a"/>
                                      <w:b/>
                                      <w:color w:val="FFFFFF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82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25pt;margin-top:-55.8pt;width:546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" filled="f" stroked="f">
                      <v:textbox>
                        <w:txbxContent>
                          <w:p w14:paraId="00182ACC" w14:textId="019889BE" w:rsidR="00943E34" w:rsidRPr="00224B17" w:rsidRDefault="00943E34" w:rsidP="00875CD8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224B17">
                              <w:rPr>
                                <w:rFonts w:ascii="XCCW Joined 1a" w:hAnsi="XCCW Joined 1a"/>
                                <w:b/>
                                <w:color w:val="FFFFFF"/>
                                <w:sz w:val="32"/>
                              </w:rPr>
                              <w:t xml:space="preserve">Spelling lists </w:t>
                            </w:r>
                            <w:r w:rsidR="00860EF4" w:rsidRPr="00224B17">
                              <w:rPr>
                                <w:rFonts w:ascii="XCCW Joined 1a" w:hAnsi="XCCW Joined 1a"/>
                                <w:b/>
                                <w:color w:val="FFFFFF"/>
                                <w:sz w:val="32"/>
                              </w:rPr>
                              <w:t xml:space="preserve">Year 3 </w:t>
                            </w:r>
                            <w:r w:rsidR="00224B17" w:rsidRPr="00224B17">
                              <w:rPr>
                                <w:rFonts w:ascii="XCCW Joined 1a" w:hAnsi="XCCW Joined 1a"/>
                                <w:b/>
                                <w:color w:val="FFFFFF"/>
                                <w:sz w:val="32"/>
                              </w:rPr>
                              <w:t xml:space="preserve">Spring </w:t>
                            </w:r>
                            <w:r w:rsidR="00FD05F7">
                              <w:rPr>
                                <w:rFonts w:ascii="XCCW Joined 1a" w:hAnsi="XCCW Joined 1a"/>
                                <w:b/>
                                <w:color w:val="FFFFFF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C37913" w:rsidRPr="005F0DAC">
              <w:rPr>
                <w:rFonts w:ascii="Dyslexie" w:hAnsi="Dyslexie" w:cs="Arial"/>
                <w:b/>
                <w:color w:val="FF0000"/>
                <w:sz w:val="20"/>
              </w:rPr>
              <w:t xml:space="preserve">The words in red are Year Two common exception words- these need to be read and spelt correctly. </w:t>
            </w:r>
          </w:p>
          <w:p w14:paraId="00182A80" w14:textId="77777777" w:rsidR="00D5089B" w:rsidRPr="005F0DAC" w:rsidRDefault="00D5089B" w:rsidP="004373FD">
            <w:pPr>
              <w:rPr>
                <w:rFonts w:ascii="Dyslexie" w:hAnsi="Dyslexie" w:cs="Arial"/>
                <w:b/>
                <w:color w:val="0033CC"/>
                <w:sz w:val="20"/>
              </w:rPr>
            </w:pPr>
            <w:r w:rsidRPr="005F0DAC">
              <w:rPr>
                <w:rFonts w:ascii="Dyslexie" w:hAnsi="Dyslexie" w:cs="Arial"/>
                <w:b/>
                <w:color w:val="0033CC"/>
                <w:sz w:val="20"/>
              </w:rPr>
              <w:t xml:space="preserve"> </w:t>
            </w:r>
            <w:r w:rsidR="009A3C55" w:rsidRPr="005F0DAC">
              <w:rPr>
                <w:rFonts w:ascii="Dyslexie" w:hAnsi="Dyslexie" w:cs="Arial"/>
                <w:b/>
                <w:color w:val="0033CC"/>
                <w:sz w:val="20"/>
              </w:rPr>
              <w:t xml:space="preserve">Children are expected to practise their spellings </w:t>
            </w:r>
            <w:r w:rsidR="00F56959" w:rsidRPr="005F0DAC">
              <w:rPr>
                <w:rFonts w:ascii="Dyslexie" w:hAnsi="Dyslexie" w:cs="Arial"/>
                <w:b/>
                <w:color w:val="0033CC"/>
                <w:sz w:val="20"/>
              </w:rPr>
              <w:t>at home</w:t>
            </w:r>
            <w:r w:rsidR="009A3C55" w:rsidRPr="005F0DAC">
              <w:rPr>
                <w:rFonts w:ascii="Dyslexie" w:hAnsi="Dyslexie" w:cs="Arial"/>
                <w:b/>
                <w:color w:val="0033CC"/>
                <w:sz w:val="20"/>
              </w:rPr>
              <w:t xml:space="preserve"> in order for them to gain confidence with their writing. </w:t>
            </w:r>
          </w:p>
          <w:p w14:paraId="00182A81" w14:textId="77777777" w:rsidR="009A3C55" w:rsidRPr="005F0DAC" w:rsidRDefault="006D01DB" w:rsidP="004373FD">
            <w:pPr>
              <w:rPr>
                <w:rFonts w:ascii="Dyslexie" w:hAnsi="Dyslexie" w:cs="Arial"/>
                <w:b/>
                <w:color w:val="0033CC"/>
                <w:sz w:val="20"/>
              </w:rPr>
            </w:pPr>
            <w:r w:rsidRPr="005F0DAC">
              <w:rPr>
                <w:rFonts w:ascii="Dyslexie" w:hAnsi="Dyslexie" w:cs="Arial"/>
                <w:b/>
                <w:color w:val="0033CC"/>
                <w:sz w:val="20"/>
              </w:rPr>
              <w:t xml:space="preserve">Look and say, cover, write and check- this approach should be used. </w:t>
            </w:r>
            <w:r w:rsidR="009A3C55" w:rsidRPr="005F0DAC">
              <w:rPr>
                <w:rFonts w:ascii="Dyslexie" w:hAnsi="Dyslexie" w:cs="Arial"/>
                <w:b/>
                <w:color w:val="0033CC"/>
                <w:sz w:val="20"/>
              </w:rPr>
              <w:t xml:space="preserve"> </w:t>
            </w:r>
          </w:p>
          <w:p w14:paraId="00182A82" w14:textId="77777777" w:rsidR="006D01DB" w:rsidRPr="005F0DAC" w:rsidRDefault="006D01DB" w:rsidP="004373FD">
            <w:pPr>
              <w:rPr>
                <w:rFonts w:ascii="Dyslexie" w:hAnsi="Dyslexie"/>
                <w:sz w:val="32"/>
              </w:rPr>
            </w:pPr>
            <w:r w:rsidRPr="005F0DAC">
              <w:rPr>
                <w:rFonts w:ascii="Dyslexie" w:hAnsi="Dyslexie" w:cs="Arial"/>
                <w:b/>
                <w:color w:val="0033CC"/>
                <w:sz w:val="20"/>
              </w:rPr>
              <w:t xml:space="preserve">To extend the children further, sentences could be created using their spellings. </w:t>
            </w:r>
          </w:p>
        </w:tc>
      </w:tr>
    </w:tbl>
    <w:p w14:paraId="00182A84" w14:textId="77777777" w:rsidR="00B31C63" w:rsidRPr="005F0DAC" w:rsidRDefault="00B31C63" w:rsidP="00B31C63">
      <w:pPr>
        <w:jc w:val="center"/>
        <w:rPr>
          <w:rFonts w:ascii="Dyslexie" w:hAnsi="Dyslexie"/>
        </w:rPr>
      </w:pPr>
    </w:p>
    <w:tbl>
      <w:tblPr>
        <w:tblStyle w:val="TableGrid"/>
        <w:tblpPr w:leftFromText="180" w:rightFromText="180" w:vertAnchor="text" w:horzAnchor="page" w:tblpX="600" w:tblpY="107"/>
        <w:tblW w:w="14000" w:type="dxa"/>
        <w:tblLook w:val="04A0" w:firstRow="1" w:lastRow="0" w:firstColumn="1" w:lastColumn="0" w:noHBand="0" w:noVBand="1"/>
      </w:tblPr>
      <w:tblGrid>
        <w:gridCol w:w="1948"/>
        <w:gridCol w:w="2256"/>
        <w:gridCol w:w="2478"/>
        <w:gridCol w:w="2254"/>
        <w:gridCol w:w="2535"/>
        <w:gridCol w:w="2529"/>
      </w:tblGrid>
      <w:tr w:rsidR="00754983" w:rsidRPr="005F0DAC" w14:paraId="00182A8A" w14:textId="52AE1305" w:rsidTr="00754983">
        <w:trPr>
          <w:trHeight w:val="268"/>
        </w:trPr>
        <w:tc>
          <w:tcPr>
            <w:tcW w:w="1951" w:type="dxa"/>
          </w:tcPr>
          <w:p w14:paraId="0141FDD2" w14:textId="7A57D4D4" w:rsidR="000C7F56" w:rsidRPr="005F0DAC" w:rsidRDefault="00317412" w:rsidP="00CF651D">
            <w:pPr>
              <w:spacing w:after="240"/>
              <w:rPr>
                <w:rFonts w:ascii="Dyslexie" w:hAnsi="Dyslexie"/>
                <w:sz w:val="20"/>
                <w:szCs w:val="18"/>
              </w:rPr>
            </w:pPr>
            <w:r w:rsidRPr="005F0DAC">
              <w:rPr>
                <w:rFonts w:ascii="Dyslexie" w:hAnsi="Dyslexie" w:cs="Arial"/>
                <w:b/>
                <w:sz w:val="24"/>
                <w:szCs w:val="24"/>
              </w:rPr>
              <w:t>2</w:t>
            </w:r>
            <w:r w:rsidR="005F0DAC">
              <w:rPr>
                <w:rFonts w:ascii="Dyslexie" w:hAnsi="Dyslexie" w:cs="Arial"/>
                <w:b/>
                <w:sz w:val="24"/>
                <w:szCs w:val="24"/>
              </w:rPr>
              <w:t>8</w:t>
            </w:r>
            <w:r w:rsidRPr="005F0DAC">
              <w:rPr>
                <w:rFonts w:ascii="Dyslexie" w:hAnsi="Dyslexie" w:cs="Arial"/>
                <w:b/>
                <w:sz w:val="24"/>
                <w:szCs w:val="24"/>
              </w:rPr>
              <w:t>.2.</w:t>
            </w:r>
            <w:r w:rsidR="008B70D4" w:rsidRPr="005F0DAC">
              <w:rPr>
                <w:rFonts w:ascii="Dyslexie" w:hAnsi="Dyslexie" w:cs="Arial"/>
                <w:b/>
                <w:sz w:val="24"/>
                <w:szCs w:val="24"/>
              </w:rPr>
              <w:t>2</w:t>
            </w:r>
            <w:r w:rsidR="005F0DAC">
              <w:rPr>
                <w:rFonts w:ascii="Dyslexie" w:hAnsi="Dyslexie" w:cs="Arial"/>
                <w:b/>
                <w:sz w:val="24"/>
                <w:szCs w:val="24"/>
              </w:rPr>
              <w:t>2</w:t>
            </w:r>
          </w:p>
          <w:p w14:paraId="10081230" w14:textId="77777777" w:rsidR="008B70D4" w:rsidRPr="005F0DAC" w:rsidRDefault="008B70D4" w:rsidP="008B70D4">
            <w:pPr>
              <w:pStyle w:val="Heading1"/>
              <w:shd w:val="clear" w:color="auto" w:fill="FFDD57"/>
              <w:outlineLvl w:val="0"/>
              <w:rPr>
                <w:rFonts w:ascii="Dyslexie" w:hAnsi="Dyslexie"/>
                <w:sz w:val="22"/>
                <w:szCs w:val="22"/>
                <w:lang w:eastAsia="en-GB" w:bidi="ar-SA"/>
              </w:rPr>
            </w:pPr>
            <w:r w:rsidRPr="005F0DAC">
              <w:rPr>
                <w:rFonts w:ascii="Dyslexie" w:hAnsi="Dyslexie"/>
                <w:sz w:val="22"/>
                <w:szCs w:val="22"/>
              </w:rPr>
              <w:t>Possessive apostrophes (singular)</w:t>
            </w:r>
          </w:p>
          <w:p w14:paraId="00182A85" w14:textId="0BD4E42B" w:rsidR="008B70D4" w:rsidRPr="005F0DAC" w:rsidRDefault="008B70D4" w:rsidP="00CF651D">
            <w:pPr>
              <w:spacing w:after="240"/>
              <w:rPr>
                <w:rFonts w:ascii="Dyslexie" w:hAnsi="Dyslexie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EBE27E" w14:textId="0BD4A160" w:rsidR="00754983" w:rsidRPr="005F0DAC" w:rsidRDefault="005F0DAC" w:rsidP="00943E34">
            <w:pPr>
              <w:spacing w:after="240"/>
              <w:jc w:val="center"/>
              <w:rPr>
                <w:rFonts w:ascii="Dyslexie" w:hAnsi="Dyslexie" w:cs="Arial"/>
                <w:b/>
                <w:szCs w:val="22"/>
              </w:rPr>
            </w:pPr>
            <w:r>
              <w:rPr>
                <w:rFonts w:ascii="Dyslexie" w:hAnsi="Dyslexie" w:cs="Arial"/>
                <w:b/>
                <w:szCs w:val="22"/>
              </w:rPr>
              <w:t>7</w:t>
            </w:r>
            <w:r w:rsidR="00317412" w:rsidRPr="005F0DAC">
              <w:rPr>
                <w:rFonts w:ascii="Dyslexie" w:hAnsi="Dyslexie" w:cs="Arial"/>
                <w:b/>
                <w:szCs w:val="22"/>
              </w:rPr>
              <w:t>.3.2</w:t>
            </w:r>
            <w:r>
              <w:rPr>
                <w:rFonts w:ascii="Dyslexie" w:hAnsi="Dyslexie" w:cs="Arial"/>
                <w:b/>
                <w:szCs w:val="22"/>
              </w:rPr>
              <w:t>2</w:t>
            </w:r>
          </w:p>
          <w:p w14:paraId="4DC71E38" w14:textId="77777777" w:rsidR="00936E37" w:rsidRPr="005F0DAC" w:rsidRDefault="00936E37" w:rsidP="00936E37">
            <w:pPr>
              <w:pStyle w:val="Heading1"/>
              <w:shd w:val="clear" w:color="auto" w:fill="FFDD57"/>
              <w:outlineLvl w:val="0"/>
              <w:rPr>
                <w:rFonts w:ascii="Dyslexie" w:hAnsi="Dyslexie"/>
                <w:sz w:val="22"/>
                <w:szCs w:val="22"/>
                <w:lang w:eastAsia="en-GB" w:bidi="ar-SA"/>
              </w:rPr>
            </w:pPr>
            <w:r w:rsidRPr="005F0DAC">
              <w:rPr>
                <w:rFonts w:ascii="Dyslexie" w:hAnsi="Dyslexie"/>
                <w:sz w:val="22"/>
                <w:szCs w:val="22"/>
              </w:rPr>
              <w:t>Words with the /ze/ sound ending -sure</w:t>
            </w:r>
            <w:r w:rsidRPr="005F0DAC">
              <w:rPr>
                <w:rFonts w:ascii="Cambria" w:hAnsi="Cambria" w:cs="Cambria"/>
                <w:sz w:val="22"/>
                <w:szCs w:val="22"/>
              </w:rPr>
              <w:t> </w:t>
            </w:r>
          </w:p>
          <w:p w14:paraId="16D45304" w14:textId="77777777" w:rsidR="00816F38" w:rsidRPr="005F0DAC" w:rsidRDefault="00816F38" w:rsidP="00943E34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</w:p>
          <w:p w14:paraId="00182A86" w14:textId="63E15F2F" w:rsidR="00053D55" w:rsidRPr="005F0DAC" w:rsidRDefault="00053D55" w:rsidP="00943E34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A7E52F" w14:textId="6D321F2F" w:rsidR="009A52A1" w:rsidRPr="005F0DAC" w:rsidRDefault="005F0DAC" w:rsidP="00317412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>
              <w:rPr>
                <w:rFonts w:ascii="Dyslexie" w:hAnsi="Dyslexie" w:cs="Arial"/>
                <w:b/>
                <w:sz w:val="24"/>
                <w:szCs w:val="24"/>
              </w:rPr>
              <w:t>14</w:t>
            </w:r>
            <w:r w:rsidR="00317412" w:rsidRPr="005F0DAC">
              <w:rPr>
                <w:rFonts w:ascii="Dyslexie" w:hAnsi="Dyslexie" w:cs="Arial"/>
                <w:b/>
                <w:sz w:val="24"/>
                <w:szCs w:val="24"/>
              </w:rPr>
              <w:t>.3.2</w:t>
            </w:r>
            <w:r>
              <w:rPr>
                <w:rFonts w:ascii="Dyslexie" w:hAnsi="Dyslexie" w:cs="Arial"/>
                <w:b/>
                <w:sz w:val="24"/>
                <w:szCs w:val="24"/>
              </w:rPr>
              <w:t>2</w:t>
            </w:r>
          </w:p>
          <w:p w14:paraId="140FF95E" w14:textId="7D5A2815" w:rsidR="008B70D4" w:rsidRPr="005F0DAC" w:rsidRDefault="009C24A6" w:rsidP="008B70D4">
            <w:pPr>
              <w:pStyle w:val="Heading1"/>
              <w:shd w:val="clear" w:color="auto" w:fill="FFDD57"/>
              <w:outlineLvl w:val="0"/>
              <w:rPr>
                <w:rFonts w:ascii="Dyslexie" w:hAnsi="Dyslexie"/>
                <w:sz w:val="22"/>
                <w:szCs w:val="22"/>
                <w:lang w:eastAsia="en-GB" w:bidi="ar-SA"/>
              </w:rPr>
            </w:pPr>
            <w:r>
              <w:rPr>
                <w:rFonts w:ascii="Dyslexie" w:hAnsi="Dyslexie"/>
                <w:sz w:val="22"/>
                <w:szCs w:val="22"/>
              </w:rPr>
              <w:t>The prefix mis-</w:t>
            </w:r>
          </w:p>
          <w:p w14:paraId="00182A87" w14:textId="09F4D54F" w:rsidR="008B70D4" w:rsidRPr="005F0DAC" w:rsidRDefault="008B70D4" w:rsidP="00317412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BCFB4C" w14:textId="7D56C803" w:rsidR="009A52A1" w:rsidRPr="005F0DAC" w:rsidRDefault="005F0DAC" w:rsidP="00317412">
            <w:pPr>
              <w:spacing w:after="240"/>
              <w:rPr>
                <w:rFonts w:ascii="Dyslexie" w:hAnsi="Dyslexie" w:cs="Arial"/>
                <w:b/>
                <w:sz w:val="24"/>
                <w:szCs w:val="24"/>
              </w:rPr>
            </w:pPr>
            <w:r>
              <w:rPr>
                <w:rFonts w:ascii="Dyslexie" w:hAnsi="Dyslexie" w:cs="Arial"/>
                <w:b/>
                <w:sz w:val="24"/>
                <w:szCs w:val="24"/>
              </w:rPr>
              <w:t>21</w:t>
            </w:r>
            <w:r w:rsidR="00245D1F" w:rsidRPr="005F0DAC">
              <w:rPr>
                <w:rFonts w:ascii="Dyslexie" w:hAnsi="Dyslexie" w:cs="Arial"/>
                <w:b/>
                <w:sz w:val="24"/>
                <w:szCs w:val="24"/>
              </w:rPr>
              <w:t>.3.2</w:t>
            </w:r>
            <w:r>
              <w:rPr>
                <w:rFonts w:ascii="Dyslexie" w:hAnsi="Dyslexie" w:cs="Arial"/>
                <w:b/>
                <w:sz w:val="24"/>
                <w:szCs w:val="24"/>
              </w:rPr>
              <w:t>2</w:t>
            </w:r>
          </w:p>
          <w:p w14:paraId="00182A88" w14:textId="7F5A90A8" w:rsidR="008B70D4" w:rsidRPr="005F0DAC" w:rsidRDefault="009342F6" w:rsidP="008B70D4">
            <w:pPr>
              <w:spacing w:after="240"/>
              <w:rPr>
                <w:rFonts w:ascii="Dyslexie" w:hAnsi="Dyslexie"/>
                <w:sz w:val="20"/>
                <w:szCs w:val="18"/>
              </w:rPr>
            </w:pPr>
            <w:r>
              <w:rPr>
                <w:rFonts w:ascii="Dyslexie" w:hAnsi="Dyslexie"/>
                <w:sz w:val="20"/>
                <w:szCs w:val="18"/>
              </w:rPr>
              <w:t>Ending with the /l/ sound spelled /al/</w:t>
            </w:r>
          </w:p>
        </w:tc>
        <w:tc>
          <w:tcPr>
            <w:tcW w:w="2551" w:type="dxa"/>
          </w:tcPr>
          <w:p w14:paraId="3766C937" w14:textId="3B80A3C1" w:rsidR="00E851A4" w:rsidRPr="005F0DAC" w:rsidRDefault="00245D1F" w:rsidP="00245D1F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5F0DAC">
              <w:rPr>
                <w:rFonts w:ascii="Dyslexie" w:hAnsi="Dyslexie" w:cs="Arial"/>
                <w:b/>
                <w:sz w:val="24"/>
                <w:szCs w:val="24"/>
              </w:rPr>
              <w:t>2</w:t>
            </w:r>
            <w:r w:rsidR="002D6970">
              <w:rPr>
                <w:rFonts w:ascii="Dyslexie" w:hAnsi="Dyslexie" w:cs="Arial"/>
                <w:b/>
                <w:sz w:val="24"/>
                <w:szCs w:val="24"/>
              </w:rPr>
              <w:t>8</w:t>
            </w:r>
            <w:r w:rsidRPr="005F0DAC">
              <w:rPr>
                <w:rFonts w:ascii="Dyslexie" w:hAnsi="Dyslexie" w:cs="Arial"/>
                <w:b/>
                <w:sz w:val="24"/>
                <w:szCs w:val="24"/>
              </w:rPr>
              <w:t>.3.2</w:t>
            </w:r>
            <w:r w:rsidR="002D6970">
              <w:rPr>
                <w:rFonts w:ascii="Dyslexie" w:hAnsi="Dyslexie" w:cs="Arial"/>
                <w:b/>
                <w:sz w:val="24"/>
                <w:szCs w:val="24"/>
              </w:rPr>
              <w:t>2</w:t>
            </w:r>
          </w:p>
          <w:p w14:paraId="00182A89" w14:textId="780F9AF9" w:rsidR="0081796A" w:rsidRPr="005F0DAC" w:rsidRDefault="0081796A" w:rsidP="00245D1F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5F0DAC">
              <w:rPr>
                <w:rFonts w:ascii="Dyslexie" w:hAnsi="Dyslexie" w:cs="Arial"/>
                <w:b/>
                <w:sz w:val="24"/>
                <w:szCs w:val="24"/>
              </w:rPr>
              <w:t>Challenge words</w:t>
            </w:r>
          </w:p>
        </w:tc>
        <w:tc>
          <w:tcPr>
            <w:tcW w:w="2552" w:type="dxa"/>
          </w:tcPr>
          <w:p w14:paraId="4456A826" w14:textId="2EAD0F6F" w:rsidR="00754983" w:rsidRPr="005F0DAC" w:rsidRDefault="002D6970" w:rsidP="00943E34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>
              <w:rPr>
                <w:rFonts w:ascii="Dyslexie" w:hAnsi="Dyslexie" w:cs="Arial"/>
                <w:b/>
                <w:sz w:val="24"/>
                <w:szCs w:val="24"/>
              </w:rPr>
              <w:t>4</w:t>
            </w:r>
            <w:r w:rsidR="00245D1F" w:rsidRPr="005F0DAC">
              <w:rPr>
                <w:rFonts w:ascii="Dyslexie" w:hAnsi="Dyslexie" w:cs="Arial"/>
                <w:b/>
                <w:sz w:val="24"/>
                <w:szCs w:val="24"/>
              </w:rPr>
              <w:t>.</w:t>
            </w:r>
            <w:r>
              <w:rPr>
                <w:rFonts w:ascii="Dyslexie" w:hAnsi="Dyslexie" w:cs="Arial"/>
                <w:b/>
                <w:sz w:val="24"/>
                <w:szCs w:val="24"/>
              </w:rPr>
              <w:t>4</w:t>
            </w:r>
            <w:r w:rsidR="00245D1F" w:rsidRPr="005F0DAC">
              <w:rPr>
                <w:rFonts w:ascii="Dyslexie" w:hAnsi="Dyslexie" w:cs="Arial"/>
                <w:b/>
                <w:sz w:val="24"/>
                <w:szCs w:val="24"/>
              </w:rPr>
              <w:t>.2</w:t>
            </w:r>
            <w:r>
              <w:rPr>
                <w:rFonts w:ascii="Dyslexie" w:hAnsi="Dyslexie" w:cs="Arial"/>
                <w:b/>
                <w:sz w:val="24"/>
                <w:szCs w:val="24"/>
              </w:rPr>
              <w:t>2</w:t>
            </w:r>
          </w:p>
          <w:p w14:paraId="2E71316E" w14:textId="77777777" w:rsidR="00E851A4" w:rsidRPr="005F0DAC" w:rsidRDefault="004949E3" w:rsidP="00943E34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5F0DAC">
              <w:rPr>
                <w:rFonts w:ascii="Dyslexie" w:hAnsi="Dyslexie" w:cs="Arial"/>
                <w:b/>
                <w:sz w:val="24"/>
                <w:szCs w:val="24"/>
              </w:rPr>
              <w:t xml:space="preserve">The long a sound. </w:t>
            </w:r>
          </w:p>
          <w:p w14:paraId="52342E86" w14:textId="0FEC7853" w:rsidR="004949E3" w:rsidRPr="005F0DAC" w:rsidRDefault="00685EA4" w:rsidP="00943E34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5F0DAC">
              <w:rPr>
                <w:rFonts w:ascii="Dyslexie" w:hAnsi="Dyslexie" w:cs="Arial"/>
                <w:b/>
                <w:sz w:val="24"/>
                <w:szCs w:val="24"/>
              </w:rPr>
              <w:t xml:space="preserve">Spelled ‘ai’ </w:t>
            </w:r>
          </w:p>
        </w:tc>
      </w:tr>
      <w:tr w:rsidR="00754983" w:rsidRPr="005F0DAC" w14:paraId="00182ABF" w14:textId="2181C1DF" w:rsidTr="00754983">
        <w:trPr>
          <w:trHeight w:val="268"/>
        </w:trPr>
        <w:tc>
          <w:tcPr>
            <w:tcW w:w="1951" w:type="dxa"/>
          </w:tcPr>
          <w:p w14:paraId="5BA55BD3" w14:textId="77777777" w:rsidR="008B70D4" w:rsidRPr="005F0DAC" w:rsidRDefault="008B70D4" w:rsidP="008B70D4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Megan's</w:t>
            </w:r>
          </w:p>
          <w:p w14:paraId="71C09906" w14:textId="77777777" w:rsidR="008B70D4" w:rsidRPr="005F0DAC" w:rsidRDefault="008B70D4" w:rsidP="008B70D4">
            <w:pPr>
              <w:rPr>
                <w:rFonts w:ascii="Dyslexie" w:hAnsi="Dyslexie"/>
                <w:color w:val="363636"/>
                <w:shd w:val="clear" w:color="auto" w:fill="FAFAFA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Ravi's</w:t>
            </w:r>
          </w:p>
          <w:p w14:paraId="04BB6030" w14:textId="77777777" w:rsidR="008B70D4" w:rsidRPr="005F0DAC" w:rsidRDefault="008B70D4" w:rsidP="008B70D4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Cody's</w:t>
            </w:r>
          </w:p>
          <w:p w14:paraId="2365BF39" w14:textId="77777777" w:rsidR="008B70D4" w:rsidRPr="005F0DAC" w:rsidRDefault="008B70D4" w:rsidP="008B70D4">
            <w:pPr>
              <w:rPr>
                <w:rFonts w:ascii="Dyslexie" w:hAnsi="Dyslexie"/>
                <w:color w:val="363636"/>
                <w:shd w:val="clear" w:color="auto" w:fill="FAFAFA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Sophie's</w:t>
            </w:r>
          </w:p>
          <w:p w14:paraId="1165A083" w14:textId="77777777" w:rsidR="008B70D4" w:rsidRPr="005F0DAC" w:rsidRDefault="008B70D4" w:rsidP="008B70D4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Sam's</w:t>
            </w:r>
          </w:p>
          <w:p w14:paraId="02CB7AEA" w14:textId="77777777" w:rsidR="008B70D4" w:rsidRPr="005F0DAC" w:rsidRDefault="008B70D4" w:rsidP="008B70D4">
            <w:pPr>
              <w:rPr>
                <w:rFonts w:ascii="Dyslexie" w:hAnsi="Dyslexie"/>
                <w:color w:val="363636"/>
                <w:shd w:val="clear" w:color="auto" w:fill="FAFAFA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child's</w:t>
            </w:r>
          </w:p>
          <w:p w14:paraId="533714C2" w14:textId="77777777" w:rsidR="008B70D4" w:rsidRPr="005F0DAC" w:rsidRDefault="008B70D4" w:rsidP="008B70D4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boy's</w:t>
            </w:r>
          </w:p>
          <w:p w14:paraId="032447B3" w14:textId="77777777" w:rsidR="008B70D4" w:rsidRPr="005F0DAC" w:rsidRDefault="008B70D4" w:rsidP="008B70D4">
            <w:pPr>
              <w:rPr>
                <w:rFonts w:ascii="Dyslexie" w:hAnsi="Dyslexie"/>
                <w:color w:val="363636"/>
                <w:shd w:val="clear" w:color="auto" w:fill="FAFAFA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man's</w:t>
            </w:r>
          </w:p>
          <w:p w14:paraId="21DF53C1" w14:textId="77777777" w:rsidR="008B70D4" w:rsidRPr="005F0DAC" w:rsidRDefault="008B70D4" w:rsidP="008B70D4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dog's</w:t>
            </w:r>
          </w:p>
          <w:p w14:paraId="00182A94" w14:textId="30EDA3F0" w:rsidR="00754983" w:rsidRPr="00D111AF" w:rsidRDefault="008B70D4" w:rsidP="0037621A">
            <w:pPr>
              <w:rPr>
                <w:rFonts w:ascii="Dyslexie" w:hAnsi="Dyslexie"/>
                <w:color w:val="FF0000"/>
                <w:sz w:val="28"/>
                <w:szCs w:val="22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lady's</w:t>
            </w:r>
          </w:p>
        </w:tc>
        <w:tc>
          <w:tcPr>
            <w:tcW w:w="2268" w:type="dxa"/>
          </w:tcPr>
          <w:p w14:paraId="4E20F84A" w14:textId="61DE2372" w:rsidR="008B70D4" w:rsidRPr="005F0DAC" w:rsidRDefault="007A03C6" w:rsidP="008B70D4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m</w:t>
            </w:r>
            <w:r w:rsidR="00E16EED" w:rsidRPr="005F0DAC">
              <w:rPr>
                <w:rFonts w:ascii="Dyslexie" w:hAnsi="Dyslexie"/>
                <w:color w:val="363636"/>
                <w:shd w:val="clear" w:color="auto" w:fill="FFFFFF"/>
              </w:rPr>
              <w:t>easure</w:t>
            </w:r>
          </w:p>
          <w:p w14:paraId="43AB35B3" w14:textId="6B744329" w:rsidR="00E16EED" w:rsidRPr="005F0DAC" w:rsidRDefault="00A1412C" w:rsidP="008B70D4">
            <w:pPr>
              <w:rPr>
                <w:rFonts w:ascii="Dyslexie" w:hAnsi="Dyslexie"/>
                <w:color w:val="363636"/>
                <w:shd w:val="clear" w:color="auto" w:fill="FAFAFA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t</w:t>
            </w:r>
            <w:r w:rsidR="00E16EED" w:rsidRPr="005F0DAC">
              <w:rPr>
                <w:rFonts w:ascii="Dyslexie" w:hAnsi="Dyslexie"/>
                <w:color w:val="363636"/>
                <w:shd w:val="clear" w:color="auto" w:fill="FAFAFA"/>
              </w:rPr>
              <w:t>reasure</w:t>
            </w:r>
          </w:p>
          <w:p w14:paraId="389E830C" w14:textId="013F8EB6" w:rsidR="00E16EED" w:rsidRPr="005F0DAC" w:rsidRDefault="00A1412C" w:rsidP="008B70D4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p</w:t>
            </w:r>
            <w:r w:rsidR="00E16EED" w:rsidRPr="005F0DAC">
              <w:rPr>
                <w:rFonts w:ascii="Dyslexie" w:hAnsi="Dyslexie"/>
                <w:color w:val="363636"/>
                <w:shd w:val="clear" w:color="auto" w:fill="FFFFFF"/>
              </w:rPr>
              <w:t>leasure</w:t>
            </w:r>
          </w:p>
          <w:p w14:paraId="712C582B" w14:textId="1AC8F300" w:rsidR="00E16EED" w:rsidRPr="005F0DAC" w:rsidRDefault="00A1412C" w:rsidP="008B70D4">
            <w:pPr>
              <w:rPr>
                <w:rFonts w:ascii="Dyslexie" w:hAnsi="Dyslexie"/>
                <w:color w:val="363636"/>
                <w:shd w:val="clear" w:color="auto" w:fill="FAFAFA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e</w:t>
            </w:r>
            <w:r w:rsidR="00E16EED" w:rsidRPr="005F0DAC">
              <w:rPr>
                <w:rFonts w:ascii="Dyslexie" w:hAnsi="Dyslexie"/>
                <w:color w:val="363636"/>
                <w:shd w:val="clear" w:color="auto" w:fill="FAFAFA"/>
              </w:rPr>
              <w:t>nclosure</w:t>
            </w:r>
          </w:p>
          <w:p w14:paraId="318FED95" w14:textId="3089BE47" w:rsidR="00E16EED" w:rsidRPr="005F0DAC" w:rsidRDefault="00A1412C" w:rsidP="008B70D4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p</w:t>
            </w:r>
            <w:r w:rsidR="00E16EED" w:rsidRPr="005F0DAC">
              <w:rPr>
                <w:rFonts w:ascii="Dyslexie" w:hAnsi="Dyslexie"/>
                <w:color w:val="363636"/>
                <w:shd w:val="clear" w:color="auto" w:fill="FFFFFF"/>
              </w:rPr>
              <w:t>ressure</w:t>
            </w:r>
          </w:p>
          <w:p w14:paraId="7A860494" w14:textId="7D34E034" w:rsidR="00A1412C" w:rsidRPr="005F0DAC" w:rsidRDefault="00A1412C" w:rsidP="008B70D4">
            <w:pPr>
              <w:rPr>
                <w:rFonts w:ascii="Dyslexie" w:hAnsi="Dyslexie"/>
                <w:color w:val="363636"/>
                <w:shd w:val="clear" w:color="auto" w:fill="FAFAFA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composure</w:t>
            </w:r>
          </w:p>
          <w:p w14:paraId="6E7E7469" w14:textId="7EC0F39B" w:rsidR="00A1412C" w:rsidRPr="005F0DAC" w:rsidRDefault="00A1412C" w:rsidP="008B70D4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leisure</w:t>
            </w:r>
          </w:p>
          <w:p w14:paraId="3C7B7B0E" w14:textId="3A732616" w:rsidR="00A1412C" w:rsidRPr="005F0DAC" w:rsidRDefault="00A1412C" w:rsidP="008B70D4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exposure</w:t>
            </w:r>
          </w:p>
          <w:p w14:paraId="3CCA6166" w14:textId="77777777" w:rsidR="00816F38" w:rsidRPr="005F0DAC" w:rsidRDefault="00A1412C" w:rsidP="0020028C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closure</w:t>
            </w:r>
          </w:p>
          <w:p w14:paraId="00182AA0" w14:textId="670E9C1F" w:rsidR="00A1412C" w:rsidRPr="005F0DAC" w:rsidRDefault="00A1412C" w:rsidP="0020028C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disclosure</w:t>
            </w:r>
          </w:p>
        </w:tc>
        <w:tc>
          <w:tcPr>
            <w:tcW w:w="2410" w:type="dxa"/>
          </w:tcPr>
          <w:p w14:paraId="3F02DC08" w14:textId="106F17B4" w:rsidR="00754983" w:rsidRPr="00466074" w:rsidRDefault="004B2ED5" w:rsidP="008B70D4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m</w:t>
            </w:r>
            <w:r w:rsidR="00466074" w:rsidRPr="00466074">
              <w:rPr>
                <w:rFonts w:ascii="Dyslexie" w:hAnsi="Dyslexie"/>
                <w:szCs w:val="22"/>
              </w:rPr>
              <w:t>isbehave</w:t>
            </w:r>
          </w:p>
          <w:p w14:paraId="290D7E18" w14:textId="740DF662" w:rsidR="00466074" w:rsidRPr="00466074" w:rsidRDefault="004B2ED5" w:rsidP="008B70D4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m</w:t>
            </w:r>
            <w:r w:rsidR="00466074" w:rsidRPr="00466074">
              <w:rPr>
                <w:rFonts w:ascii="Dyslexie" w:hAnsi="Dyslexie"/>
                <w:szCs w:val="22"/>
              </w:rPr>
              <w:t>islead</w:t>
            </w:r>
          </w:p>
          <w:p w14:paraId="4EA860FE" w14:textId="03E5D655" w:rsidR="00466074" w:rsidRDefault="004B2ED5" w:rsidP="008B70D4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m</w:t>
            </w:r>
            <w:r w:rsidR="00466074" w:rsidRPr="00466074">
              <w:rPr>
                <w:rFonts w:ascii="Dyslexie" w:hAnsi="Dyslexie"/>
                <w:szCs w:val="22"/>
              </w:rPr>
              <w:t>isspell</w:t>
            </w:r>
          </w:p>
          <w:p w14:paraId="4776E8EE" w14:textId="245C745C" w:rsidR="00AD2494" w:rsidRDefault="004B2ED5" w:rsidP="008B70D4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m</w:t>
            </w:r>
            <w:r w:rsidR="00AD2494">
              <w:rPr>
                <w:rFonts w:ascii="Dyslexie" w:hAnsi="Dyslexie"/>
                <w:szCs w:val="22"/>
              </w:rPr>
              <w:t>istake</w:t>
            </w:r>
          </w:p>
          <w:p w14:paraId="7979E009" w14:textId="3EC46E75" w:rsidR="00AD2494" w:rsidRDefault="004B2ED5" w:rsidP="008B70D4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m</w:t>
            </w:r>
            <w:r w:rsidR="00AD2494">
              <w:rPr>
                <w:rFonts w:ascii="Dyslexie" w:hAnsi="Dyslexie"/>
                <w:szCs w:val="22"/>
              </w:rPr>
              <w:t>isplace</w:t>
            </w:r>
          </w:p>
          <w:p w14:paraId="40C1012E" w14:textId="55B2EA10" w:rsidR="00AD2494" w:rsidRDefault="004B2ED5" w:rsidP="008B70D4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m</w:t>
            </w:r>
            <w:r w:rsidR="00AD2494">
              <w:rPr>
                <w:rFonts w:ascii="Dyslexie" w:hAnsi="Dyslexie"/>
                <w:szCs w:val="22"/>
              </w:rPr>
              <w:t>isread</w:t>
            </w:r>
          </w:p>
          <w:p w14:paraId="7D5AA67E" w14:textId="2CE5EB92" w:rsidR="00AD2494" w:rsidRDefault="004B2ED5" w:rsidP="008B70D4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m</w:t>
            </w:r>
            <w:r w:rsidR="00AD2494">
              <w:rPr>
                <w:rFonts w:ascii="Dyslexie" w:hAnsi="Dyslexie"/>
                <w:szCs w:val="22"/>
              </w:rPr>
              <w:t>istrust</w:t>
            </w:r>
          </w:p>
          <w:p w14:paraId="1045EA6A" w14:textId="6E592D5A" w:rsidR="00AD2494" w:rsidRDefault="004B2ED5" w:rsidP="008B70D4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m</w:t>
            </w:r>
            <w:r w:rsidR="00AD2494">
              <w:rPr>
                <w:rFonts w:ascii="Dyslexie" w:hAnsi="Dyslexie"/>
                <w:szCs w:val="22"/>
              </w:rPr>
              <w:t>isunderstanding</w:t>
            </w:r>
          </w:p>
          <w:p w14:paraId="6D112CFD" w14:textId="6F59CB8A" w:rsidR="00AD2494" w:rsidRDefault="004B2ED5" w:rsidP="008B70D4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m</w:t>
            </w:r>
            <w:r w:rsidR="00AD2494">
              <w:rPr>
                <w:rFonts w:ascii="Dyslexie" w:hAnsi="Dyslexie"/>
                <w:szCs w:val="22"/>
              </w:rPr>
              <w:t>isuse</w:t>
            </w:r>
          </w:p>
          <w:p w14:paraId="00182AAA" w14:textId="7DCEB3A1" w:rsidR="00466074" w:rsidRPr="00D111AF" w:rsidRDefault="004B2ED5" w:rsidP="008B70D4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m</w:t>
            </w:r>
            <w:r w:rsidR="00F56C49">
              <w:rPr>
                <w:rFonts w:ascii="Dyslexie" w:hAnsi="Dyslexie"/>
                <w:szCs w:val="22"/>
              </w:rPr>
              <w:t>islaid</w:t>
            </w:r>
          </w:p>
        </w:tc>
        <w:tc>
          <w:tcPr>
            <w:tcW w:w="2268" w:type="dxa"/>
          </w:tcPr>
          <w:p w14:paraId="2ADC102D" w14:textId="28A9DC31" w:rsidR="00BE76A1" w:rsidRDefault="001C1A80" w:rsidP="002D6970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a</w:t>
            </w:r>
            <w:r w:rsidR="00C048BD" w:rsidRPr="00EE1A10">
              <w:rPr>
                <w:rFonts w:ascii="Dyslexie" w:hAnsi="Dyslexie"/>
                <w:szCs w:val="22"/>
              </w:rPr>
              <w:t>rrival</w:t>
            </w:r>
          </w:p>
          <w:p w14:paraId="2D5DF2ED" w14:textId="68125F31" w:rsidR="00EE1A10" w:rsidRDefault="001C1A80" w:rsidP="002D6970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b</w:t>
            </w:r>
            <w:r w:rsidR="00543AE4">
              <w:rPr>
                <w:rFonts w:ascii="Dyslexie" w:hAnsi="Dyslexie"/>
                <w:szCs w:val="22"/>
              </w:rPr>
              <w:t>urial</w:t>
            </w:r>
          </w:p>
          <w:p w14:paraId="35EFE34B" w14:textId="18A9E53E" w:rsidR="00543AE4" w:rsidRDefault="001C1A80" w:rsidP="002D6970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c</w:t>
            </w:r>
            <w:r w:rsidR="00543AE4">
              <w:rPr>
                <w:rFonts w:ascii="Dyslexie" w:hAnsi="Dyslexie"/>
                <w:szCs w:val="22"/>
              </w:rPr>
              <w:t>omical</w:t>
            </w:r>
          </w:p>
          <w:p w14:paraId="307C80E0" w14:textId="5FFC9916" w:rsidR="00543AE4" w:rsidRDefault="001C1A80" w:rsidP="002D6970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e</w:t>
            </w:r>
            <w:r w:rsidR="00543AE4">
              <w:rPr>
                <w:rFonts w:ascii="Dyslexie" w:hAnsi="Dyslexie"/>
                <w:szCs w:val="22"/>
              </w:rPr>
              <w:t>motional</w:t>
            </w:r>
          </w:p>
          <w:p w14:paraId="5F330381" w14:textId="5B57BAEE" w:rsidR="00543AE4" w:rsidRDefault="001C1A80" w:rsidP="002D6970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n</w:t>
            </w:r>
            <w:r w:rsidR="002D6848">
              <w:rPr>
                <w:rFonts w:ascii="Dyslexie" w:hAnsi="Dyslexie"/>
                <w:szCs w:val="22"/>
              </w:rPr>
              <w:t>ational</w:t>
            </w:r>
          </w:p>
          <w:p w14:paraId="36BC0C75" w14:textId="281FFBC5" w:rsidR="002D6848" w:rsidRDefault="001C1A80" w:rsidP="002D6970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ma</w:t>
            </w:r>
            <w:r w:rsidR="002D6848">
              <w:rPr>
                <w:rFonts w:ascii="Dyslexie" w:hAnsi="Dyslexie"/>
                <w:szCs w:val="22"/>
              </w:rPr>
              <w:t>gical</w:t>
            </w:r>
          </w:p>
          <w:p w14:paraId="7E40548A" w14:textId="78C19ADC" w:rsidR="002D6848" w:rsidRDefault="004020A2" w:rsidP="002D6970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p</w:t>
            </w:r>
            <w:r w:rsidR="002D6848">
              <w:rPr>
                <w:rFonts w:ascii="Dyslexie" w:hAnsi="Dyslexie"/>
                <w:szCs w:val="22"/>
              </w:rPr>
              <w:t>ersonal</w:t>
            </w:r>
          </w:p>
          <w:p w14:paraId="2F193F90" w14:textId="6F20E3C9" w:rsidR="002D6848" w:rsidRDefault="004020A2" w:rsidP="002D6970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o</w:t>
            </w:r>
            <w:r w:rsidR="00EE444D">
              <w:rPr>
                <w:rFonts w:ascii="Dyslexie" w:hAnsi="Dyslexie"/>
                <w:szCs w:val="22"/>
              </w:rPr>
              <w:t>ptional</w:t>
            </w:r>
          </w:p>
          <w:p w14:paraId="6A8FDC63" w14:textId="4319992E" w:rsidR="00EE444D" w:rsidRDefault="004020A2" w:rsidP="002D6970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s</w:t>
            </w:r>
            <w:r w:rsidR="00EE444D">
              <w:rPr>
                <w:rFonts w:ascii="Dyslexie" w:hAnsi="Dyslexie"/>
                <w:szCs w:val="22"/>
              </w:rPr>
              <w:t>urvival</w:t>
            </w:r>
          </w:p>
          <w:p w14:paraId="00182AB4" w14:textId="22F25408" w:rsidR="00C048BD" w:rsidRPr="00D111AF" w:rsidRDefault="00EE444D" w:rsidP="002D6970">
            <w:pPr>
              <w:rPr>
                <w:rFonts w:ascii="Dyslexie" w:hAnsi="Dyslexie"/>
                <w:szCs w:val="22"/>
              </w:rPr>
            </w:pPr>
            <w:r>
              <w:rPr>
                <w:rFonts w:ascii="Dyslexie" w:hAnsi="Dyslexie"/>
                <w:szCs w:val="22"/>
              </w:rPr>
              <w:t>tropical</w:t>
            </w:r>
          </w:p>
        </w:tc>
        <w:tc>
          <w:tcPr>
            <w:tcW w:w="2551" w:type="dxa"/>
          </w:tcPr>
          <w:p w14:paraId="0DF2B166" w14:textId="6F53A904" w:rsidR="00754983" w:rsidRPr="005F0DAC" w:rsidRDefault="00D37D1E" w:rsidP="00317412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c</w:t>
            </w:r>
            <w:r w:rsidR="006F5DD5" w:rsidRPr="005F0DAC">
              <w:rPr>
                <w:rFonts w:ascii="Dyslexie" w:hAnsi="Dyslexie"/>
                <w:color w:val="363636"/>
                <w:shd w:val="clear" w:color="auto" w:fill="FFFFFF"/>
              </w:rPr>
              <w:t>entre</w:t>
            </w:r>
            <w:r w:rsidR="00CE0A95" w:rsidRPr="005F0DAC">
              <w:rPr>
                <w:rFonts w:ascii="Dyslexie" w:hAnsi="Dyslexie"/>
                <w:color w:val="363636"/>
                <w:shd w:val="clear" w:color="auto" w:fill="FFFFFF"/>
              </w:rPr>
              <w:t xml:space="preserve"> </w:t>
            </w:r>
          </w:p>
          <w:p w14:paraId="22ED5E2C" w14:textId="362D5132" w:rsidR="00CE0A95" w:rsidRPr="005F0DAC" w:rsidRDefault="00D37D1E" w:rsidP="00317412">
            <w:pPr>
              <w:rPr>
                <w:rFonts w:ascii="Dyslexie" w:hAnsi="Dyslexie"/>
                <w:color w:val="363636"/>
                <w:shd w:val="clear" w:color="auto" w:fill="FAFAFA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d</w:t>
            </w:r>
            <w:r w:rsidR="00CE0A95" w:rsidRPr="005F0DAC">
              <w:rPr>
                <w:rFonts w:ascii="Dyslexie" w:hAnsi="Dyslexie"/>
                <w:color w:val="363636"/>
                <w:shd w:val="clear" w:color="auto" w:fill="FAFAFA"/>
              </w:rPr>
              <w:t>ecide</w:t>
            </w:r>
          </w:p>
          <w:p w14:paraId="353F6376" w14:textId="60EBAB2D" w:rsidR="00CE0A95" w:rsidRPr="005F0DAC" w:rsidRDefault="00D37D1E" w:rsidP="00317412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d</w:t>
            </w:r>
            <w:r w:rsidR="00CE0A95" w:rsidRPr="005F0DAC">
              <w:rPr>
                <w:rFonts w:ascii="Dyslexie" w:hAnsi="Dyslexie"/>
                <w:color w:val="363636"/>
                <w:shd w:val="clear" w:color="auto" w:fill="FFFFFF"/>
              </w:rPr>
              <w:t>isappear</w:t>
            </w:r>
          </w:p>
          <w:p w14:paraId="4E93F7FB" w14:textId="070A2718" w:rsidR="00CE0A95" w:rsidRPr="005F0DAC" w:rsidRDefault="00CE0A95" w:rsidP="00317412">
            <w:pPr>
              <w:rPr>
                <w:rFonts w:ascii="Dyslexie" w:hAnsi="Dyslexie"/>
                <w:color w:val="363636"/>
                <w:shd w:val="clear" w:color="auto" w:fill="FAFAFA"/>
              </w:rPr>
            </w:pPr>
            <w:r w:rsidRPr="005F0DAC">
              <w:rPr>
                <w:rFonts w:ascii="Cambria" w:hAnsi="Cambria" w:cs="Cambria"/>
                <w:color w:val="363636"/>
                <w:shd w:val="clear" w:color="auto" w:fill="FAFAFA"/>
              </w:rPr>
              <w:t> </w:t>
            </w:r>
            <w:r w:rsidR="00D37D1E" w:rsidRPr="005F0DAC">
              <w:rPr>
                <w:rFonts w:ascii="Dyslexie" w:hAnsi="Dyslexie"/>
                <w:color w:val="363636"/>
                <w:shd w:val="clear" w:color="auto" w:fill="FAFAFA"/>
              </w:rPr>
              <w:t>e</w:t>
            </w: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arly</w:t>
            </w:r>
          </w:p>
          <w:p w14:paraId="06CDB6F7" w14:textId="12F151DE" w:rsidR="00CE0A95" w:rsidRPr="005F0DAC" w:rsidRDefault="00CE0A95" w:rsidP="00317412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Cambria" w:hAnsi="Cambria" w:cs="Cambria"/>
                <w:color w:val="363636"/>
                <w:shd w:val="clear" w:color="auto" w:fill="FFFFFF"/>
              </w:rPr>
              <w:t> </w:t>
            </w:r>
            <w:r w:rsidR="00D37D1E" w:rsidRPr="005F0DAC">
              <w:rPr>
                <w:rFonts w:ascii="Dyslexie" w:hAnsi="Dyslexie"/>
                <w:color w:val="363636"/>
                <w:shd w:val="clear" w:color="auto" w:fill="FFFFFF"/>
              </w:rPr>
              <w:t>h</w:t>
            </w: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eart</w:t>
            </w:r>
          </w:p>
          <w:p w14:paraId="7F17F003" w14:textId="452DAA8C" w:rsidR="00CE0A95" w:rsidRPr="005F0DAC" w:rsidRDefault="00D37D1E" w:rsidP="00317412">
            <w:pPr>
              <w:rPr>
                <w:rFonts w:ascii="Dyslexie" w:hAnsi="Dyslexie"/>
                <w:color w:val="363636"/>
                <w:shd w:val="clear" w:color="auto" w:fill="FAFAFA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l</w:t>
            </w:r>
            <w:r w:rsidR="00CE0A95" w:rsidRPr="005F0DAC">
              <w:rPr>
                <w:rFonts w:ascii="Dyslexie" w:hAnsi="Dyslexie"/>
                <w:color w:val="363636"/>
                <w:shd w:val="clear" w:color="auto" w:fill="FAFAFA"/>
              </w:rPr>
              <w:t>earn</w:t>
            </w:r>
          </w:p>
          <w:p w14:paraId="40E0EDCB" w14:textId="588B4B1B" w:rsidR="00D37D1E" w:rsidRPr="005F0DAC" w:rsidRDefault="00D37D1E" w:rsidP="00317412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minute</w:t>
            </w:r>
          </w:p>
          <w:p w14:paraId="14D0EE48" w14:textId="42D8A7EB" w:rsidR="00D37D1E" w:rsidRPr="005F0DAC" w:rsidRDefault="00D37D1E" w:rsidP="00317412">
            <w:pPr>
              <w:rPr>
                <w:rFonts w:ascii="Dyslexie" w:hAnsi="Dyslexie"/>
                <w:color w:val="363636"/>
                <w:shd w:val="clear" w:color="auto" w:fill="FAFAFA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notice</w:t>
            </w:r>
          </w:p>
          <w:p w14:paraId="775CEF15" w14:textId="242CCFAC" w:rsidR="00D37D1E" w:rsidRPr="005F0DAC" w:rsidRDefault="00D37D1E" w:rsidP="00317412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regular</w:t>
            </w:r>
          </w:p>
          <w:p w14:paraId="00182ABE" w14:textId="1263F2EF" w:rsidR="00D37D1E" w:rsidRPr="005F0DAC" w:rsidRDefault="00D37D1E" w:rsidP="00317412">
            <w:pPr>
              <w:rPr>
                <w:rFonts w:ascii="Dyslexie" w:hAnsi="Dyslexie"/>
                <w:color w:val="FF0000"/>
                <w:sz w:val="36"/>
                <w:szCs w:val="28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therefore</w:t>
            </w:r>
          </w:p>
        </w:tc>
        <w:tc>
          <w:tcPr>
            <w:tcW w:w="2552" w:type="dxa"/>
          </w:tcPr>
          <w:p w14:paraId="2815B206" w14:textId="4035D670" w:rsidR="00317412" w:rsidRPr="005F0DAC" w:rsidRDefault="00A0267F" w:rsidP="00317412">
            <w:pPr>
              <w:rPr>
                <w:rFonts w:ascii="Dyslexie" w:hAnsi="Dyslexie"/>
                <w:color w:val="363636"/>
                <w:szCs w:val="22"/>
                <w:shd w:val="clear" w:color="auto" w:fill="FFFFFF"/>
              </w:rPr>
            </w:pPr>
            <w:r w:rsidRPr="005F0DAC">
              <w:rPr>
                <w:rFonts w:ascii="Dyslexie" w:hAnsi="Dyslexie"/>
                <w:szCs w:val="22"/>
              </w:rPr>
              <w:t>s</w:t>
            </w:r>
            <w:r w:rsidR="007B4163" w:rsidRPr="005F0DAC">
              <w:rPr>
                <w:rFonts w:ascii="Dyslexie" w:hAnsi="Dyslexie"/>
                <w:color w:val="363636"/>
                <w:szCs w:val="22"/>
                <w:shd w:val="clear" w:color="auto" w:fill="FFFFFF"/>
              </w:rPr>
              <w:t>traight</w:t>
            </w:r>
          </w:p>
          <w:p w14:paraId="581A1975" w14:textId="55833024" w:rsidR="00C17CAA" w:rsidRPr="005F0DAC" w:rsidRDefault="00A0267F" w:rsidP="00317412">
            <w:pPr>
              <w:rPr>
                <w:rFonts w:ascii="Dyslexie" w:hAnsi="Dyslexie"/>
                <w:color w:val="363636"/>
                <w:shd w:val="clear" w:color="auto" w:fill="FAFAFA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p</w:t>
            </w:r>
            <w:r w:rsidR="00C17CAA" w:rsidRPr="005F0DAC">
              <w:rPr>
                <w:rFonts w:ascii="Dyslexie" w:hAnsi="Dyslexie"/>
                <w:color w:val="363636"/>
                <w:shd w:val="clear" w:color="auto" w:fill="FAFAFA"/>
              </w:rPr>
              <w:t>ainter</w:t>
            </w:r>
          </w:p>
          <w:p w14:paraId="784AD046" w14:textId="766F2847" w:rsidR="00C17CAA" w:rsidRPr="005F0DAC" w:rsidRDefault="00A0267F" w:rsidP="00317412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f</w:t>
            </w:r>
            <w:r w:rsidR="00C17CAA" w:rsidRPr="005F0DAC">
              <w:rPr>
                <w:rFonts w:ascii="Dyslexie" w:hAnsi="Dyslexie"/>
                <w:color w:val="363636"/>
                <w:shd w:val="clear" w:color="auto" w:fill="FFFFFF"/>
              </w:rPr>
              <w:t>ainted</w:t>
            </w:r>
          </w:p>
          <w:p w14:paraId="59FCB8D3" w14:textId="5B4261F3" w:rsidR="00754983" w:rsidRPr="005F0DAC" w:rsidRDefault="00A0267F" w:rsidP="0037621A">
            <w:pPr>
              <w:rPr>
                <w:rFonts w:ascii="Dyslexie" w:hAnsi="Dyslexie"/>
                <w:color w:val="363636"/>
                <w:shd w:val="clear" w:color="auto" w:fill="FAFAFA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w</w:t>
            </w:r>
            <w:r w:rsidR="00C17CAA" w:rsidRPr="005F0DAC">
              <w:rPr>
                <w:rFonts w:ascii="Dyslexie" w:hAnsi="Dyslexie"/>
                <w:color w:val="363636"/>
                <w:shd w:val="clear" w:color="auto" w:fill="FAFAFA"/>
              </w:rPr>
              <w:t>aist</w:t>
            </w:r>
          </w:p>
          <w:p w14:paraId="0976B6AE" w14:textId="15C2C585" w:rsidR="00C17CAA" w:rsidRPr="005F0DAC" w:rsidRDefault="00A0267F" w:rsidP="0037621A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s</w:t>
            </w:r>
            <w:r w:rsidR="00C17CAA" w:rsidRPr="005F0DAC">
              <w:rPr>
                <w:rFonts w:ascii="Dyslexie" w:hAnsi="Dyslexie"/>
                <w:color w:val="363636"/>
                <w:shd w:val="clear" w:color="auto" w:fill="FFFFFF"/>
              </w:rPr>
              <w:t>trainer</w:t>
            </w:r>
          </w:p>
          <w:p w14:paraId="68DCD5AA" w14:textId="2542F84E" w:rsidR="00A0267F" w:rsidRPr="005F0DAC" w:rsidRDefault="00A0267F" w:rsidP="0037621A">
            <w:pPr>
              <w:rPr>
                <w:rFonts w:ascii="Dyslexie" w:hAnsi="Dyslexie"/>
                <w:color w:val="363636"/>
                <w:shd w:val="clear" w:color="auto" w:fill="FAFAFA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chained</w:t>
            </w:r>
          </w:p>
          <w:p w14:paraId="3FB7ACE7" w14:textId="2759ACBE" w:rsidR="00A0267F" w:rsidRPr="005F0DAC" w:rsidRDefault="00A0267F" w:rsidP="0037621A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claimed</w:t>
            </w:r>
          </w:p>
          <w:p w14:paraId="0DAC4F9A" w14:textId="58B7FE6E" w:rsidR="00A0267F" w:rsidRPr="005F0DAC" w:rsidRDefault="00A0267F" w:rsidP="0037621A">
            <w:pPr>
              <w:rPr>
                <w:rFonts w:ascii="Dyslexie" w:hAnsi="Dyslexie"/>
                <w:color w:val="363636"/>
                <w:shd w:val="clear" w:color="auto" w:fill="FAFAFA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failure</w:t>
            </w:r>
          </w:p>
          <w:p w14:paraId="6EA3D9EC" w14:textId="194AAA97" w:rsidR="00A0267F" w:rsidRPr="005F0DAC" w:rsidRDefault="00A0267F" w:rsidP="0037621A">
            <w:pPr>
              <w:rPr>
                <w:rFonts w:ascii="Dyslexie" w:hAnsi="Dyslexie"/>
                <w:color w:val="363636"/>
                <w:shd w:val="clear" w:color="auto" w:fill="FFFFFF"/>
              </w:rPr>
            </w:pPr>
            <w:r w:rsidRPr="005F0DAC">
              <w:rPr>
                <w:rFonts w:ascii="Dyslexie" w:hAnsi="Dyslexie"/>
                <w:color w:val="363636"/>
                <w:shd w:val="clear" w:color="auto" w:fill="FFFFFF"/>
              </w:rPr>
              <w:t>snail</w:t>
            </w:r>
          </w:p>
          <w:p w14:paraId="2754E0A7" w14:textId="51BBF1A8" w:rsidR="00A0267F" w:rsidRPr="005F0DAC" w:rsidRDefault="00A0267F" w:rsidP="0037621A">
            <w:pPr>
              <w:rPr>
                <w:rFonts w:ascii="Dyslexie" w:hAnsi="Dyslexie"/>
                <w:sz w:val="36"/>
                <w:szCs w:val="28"/>
              </w:rPr>
            </w:pPr>
            <w:r w:rsidRPr="005F0DAC">
              <w:rPr>
                <w:rFonts w:ascii="Dyslexie" w:hAnsi="Dyslexie"/>
                <w:color w:val="363636"/>
                <w:shd w:val="clear" w:color="auto" w:fill="FAFAFA"/>
              </w:rPr>
              <w:t>waiter</w:t>
            </w:r>
          </w:p>
        </w:tc>
      </w:tr>
    </w:tbl>
    <w:p w14:paraId="00182AC0" w14:textId="77777777" w:rsidR="00E86538" w:rsidRPr="005F0DAC" w:rsidRDefault="00E86538" w:rsidP="00B31C63">
      <w:pPr>
        <w:ind w:left="180"/>
        <w:rPr>
          <w:rFonts w:ascii="Dyslexie" w:hAnsi="Dyslexie"/>
          <w:sz w:val="16"/>
        </w:rPr>
      </w:pPr>
    </w:p>
    <w:p w14:paraId="00182AC1" w14:textId="77777777" w:rsidR="006165BB" w:rsidRPr="005F0DAC" w:rsidRDefault="006165BB" w:rsidP="00B31C63">
      <w:pPr>
        <w:ind w:left="180"/>
        <w:rPr>
          <w:rFonts w:ascii="Dyslexie" w:hAnsi="Dyslexie"/>
          <w:sz w:val="16"/>
        </w:rPr>
      </w:pPr>
    </w:p>
    <w:p w14:paraId="00182AC2" w14:textId="77777777" w:rsidR="00B31C63" w:rsidRPr="005F0DAC" w:rsidRDefault="00B31C63" w:rsidP="00B31C63">
      <w:pPr>
        <w:ind w:left="180"/>
        <w:rPr>
          <w:rFonts w:ascii="Dyslexie" w:hAnsi="Dyslexie"/>
          <w:sz w:val="16"/>
        </w:rPr>
      </w:pPr>
    </w:p>
    <w:sectPr w:rsidR="00B31C63" w:rsidRPr="005F0DAC" w:rsidSect="00CC6AC1">
      <w:headerReference w:type="first" r:id="rId11"/>
      <w:pgSz w:w="16840" w:h="11901" w:orient="landscape" w:code="1"/>
      <w:pgMar w:top="2127" w:right="232" w:bottom="28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43A4" w14:textId="77777777" w:rsidR="00DF7318" w:rsidRDefault="00DF7318">
      <w:r>
        <w:separator/>
      </w:r>
    </w:p>
  </w:endnote>
  <w:endnote w:type="continuationSeparator" w:id="0">
    <w:p w14:paraId="4F81DFC2" w14:textId="77777777" w:rsidR="00DF7318" w:rsidRDefault="00DF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yslexie">
    <w:altName w:val="Times New Roman"/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C461" w14:textId="77777777" w:rsidR="00DF7318" w:rsidRDefault="00DF7318">
      <w:r>
        <w:separator/>
      </w:r>
    </w:p>
  </w:footnote>
  <w:footnote w:type="continuationSeparator" w:id="0">
    <w:p w14:paraId="191DB32F" w14:textId="77777777" w:rsidR="00DF7318" w:rsidRDefault="00DF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2AC9" w14:textId="77777777" w:rsidR="00943E34" w:rsidRDefault="00943E34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728" behindDoc="1" locked="0" layoutInCell="1" allowOverlap="1" wp14:anchorId="00182ACA" wp14:editId="00182ACB">
          <wp:simplePos x="0" y="0"/>
          <wp:positionH relativeFrom="column">
            <wp:posOffset>-530225</wp:posOffset>
          </wp:positionH>
          <wp:positionV relativeFrom="paragraph">
            <wp:posOffset>-450215</wp:posOffset>
          </wp:positionV>
          <wp:extent cx="10629900" cy="1431290"/>
          <wp:effectExtent l="0" t="0" r="0" b="0"/>
          <wp:wrapNone/>
          <wp:docPr id="1" name="Picture 1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356"/>
    <w:multiLevelType w:val="hybridMultilevel"/>
    <w:tmpl w:val="B62E9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DD"/>
    <w:rsid w:val="00053D55"/>
    <w:rsid w:val="0009615E"/>
    <w:rsid w:val="000A065B"/>
    <w:rsid w:val="000B4C39"/>
    <w:rsid w:val="000C636F"/>
    <w:rsid w:val="000C7F56"/>
    <w:rsid w:val="001414D2"/>
    <w:rsid w:val="001466E7"/>
    <w:rsid w:val="00160DEF"/>
    <w:rsid w:val="00186CC4"/>
    <w:rsid w:val="0019514D"/>
    <w:rsid w:val="001C1A80"/>
    <w:rsid w:val="001D0FF0"/>
    <w:rsid w:val="001D2C30"/>
    <w:rsid w:val="0020028C"/>
    <w:rsid w:val="0020633C"/>
    <w:rsid w:val="00217016"/>
    <w:rsid w:val="00224B17"/>
    <w:rsid w:val="0022525A"/>
    <w:rsid w:val="00245D1F"/>
    <w:rsid w:val="00290A74"/>
    <w:rsid w:val="00292471"/>
    <w:rsid w:val="002A4F9C"/>
    <w:rsid w:val="002D6848"/>
    <w:rsid w:val="002D6970"/>
    <w:rsid w:val="0030654B"/>
    <w:rsid w:val="00317412"/>
    <w:rsid w:val="0037621A"/>
    <w:rsid w:val="003B12D6"/>
    <w:rsid w:val="003B5ED1"/>
    <w:rsid w:val="003C239C"/>
    <w:rsid w:val="003C6B05"/>
    <w:rsid w:val="003E77AC"/>
    <w:rsid w:val="004020A2"/>
    <w:rsid w:val="004041A2"/>
    <w:rsid w:val="00417F24"/>
    <w:rsid w:val="004373FD"/>
    <w:rsid w:val="00466074"/>
    <w:rsid w:val="00481872"/>
    <w:rsid w:val="00483998"/>
    <w:rsid w:val="0048684E"/>
    <w:rsid w:val="004949E3"/>
    <w:rsid w:val="004B2ED5"/>
    <w:rsid w:val="004C2050"/>
    <w:rsid w:val="004E6DC6"/>
    <w:rsid w:val="004F088C"/>
    <w:rsid w:val="00543AE4"/>
    <w:rsid w:val="005537DD"/>
    <w:rsid w:val="00572B7D"/>
    <w:rsid w:val="00575CEC"/>
    <w:rsid w:val="005A3A00"/>
    <w:rsid w:val="005B0E3B"/>
    <w:rsid w:val="005F0DAC"/>
    <w:rsid w:val="005F19DD"/>
    <w:rsid w:val="00610DFF"/>
    <w:rsid w:val="006165BB"/>
    <w:rsid w:val="00624897"/>
    <w:rsid w:val="00627A61"/>
    <w:rsid w:val="0065744C"/>
    <w:rsid w:val="00670BC7"/>
    <w:rsid w:val="006746C0"/>
    <w:rsid w:val="00685EA4"/>
    <w:rsid w:val="006D01DB"/>
    <w:rsid w:val="006F5DD5"/>
    <w:rsid w:val="007023B3"/>
    <w:rsid w:val="0070251B"/>
    <w:rsid w:val="00734C7E"/>
    <w:rsid w:val="00743C1A"/>
    <w:rsid w:val="00754983"/>
    <w:rsid w:val="00755385"/>
    <w:rsid w:val="0077411C"/>
    <w:rsid w:val="007A03C6"/>
    <w:rsid w:val="007B4163"/>
    <w:rsid w:val="007B57D6"/>
    <w:rsid w:val="00816F38"/>
    <w:rsid w:val="0081796A"/>
    <w:rsid w:val="008536E8"/>
    <w:rsid w:val="00860EF4"/>
    <w:rsid w:val="00875CD8"/>
    <w:rsid w:val="008A793A"/>
    <w:rsid w:val="008B70D4"/>
    <w:rsid w:val="008E577A"/>
    <w:rsid w:val="00902244"/>
    <w:rsid w:val="009309C4"/>
    <w:rsid w:val="009342F6"/>
    <w:rsid w:val="00936E37"/>
    <w:rsid w:val="009422C9"/>
    <w:rsid w:val="00943E34"/>
    <w:rsid w:val="009A3C55"/>
    <w:rsid w:val="009A52A1"/>
    <w:rsid w:val="009A7BDF"/>
    <w:rsid w:val="009B63E5"/>
    <w:rsid w:val="009C24A6"/>
    <w:rsid w:val="009D387A"/>
    <w:rsid w:val="00A0267F"/>
    <w:rsid w:val="00A1412C"/>
    <w:rsid w:val="00A347D2"/>
    <w:rsid w:val="00A4426C"/>
    <w:rsid w:val="00A753A4"/>
    <w:rsid w:val="00AB61CA"/>
    <w:rsid w:val="00AB730F"/>
    <w:rsid w:val="00AC483B"/>
    <w:rsid w:val="00AC6CA7"/>
    <w:rsid w:val="00AD2494"/>
    <w:rsid w:val="00AE59D2"/>
    <w:rsid w:val="00B0453F"/>
    <w:rsid w:val="00B06243"/>
    <w:rsid w:val="00B134C1"/>
    <w:rsid w:val="00B31C63"/>
    <w:rsid w:val="00B40AFB"/>
    <w:rsid w:val="00B814F1"/>
    <w:rsid w:val="00B96B2E"/>
    <w:rsid w:val="00BE76A1"/>
    <w:rsid w:val="00BF6D9D"/>
    <w:rsid w:val="00C024B6"/>
    <w:rsid w:val="00C048BD"/>
    <w:rsid w:val="00C17CAA"/>
    <w:rsid w:val="00C30746"/>
    <w:rsid w:val="00C37913"/>
    <w:rsid w:val="00CC6AC1"/>
    <w:rsid w:val="00CD79FB"/>
    <w:rsid w:val="00CE0A95"/>
    <w:rsid w:val="00CF651D"/>
    <w:rsid w:val="00D111AF"/>
    <w:rsid w:val="00D322F0"/>
    <w:rsid w:val="00D36C3A"/>
    <w:rsid w:val="00D37D1E"/>
    <w:rsid w:val="00D46A6B"/>
    <w:rsid w:val="00D5089B"/>
    <w:rsid w:val="00D87870"/>
    <w:rsid w:val="00D92FD2"/>
    <w:rsid w:val="00DF7318"/>
    <w:rsid w:val="00E0719A"/>
    <w:rsid w:val="00E141FB"/>
    <w:rsid w:val="00E16EED"/>
    <w:rsid w:val="00E46B88"/>
    <w:rsid w:val="00E55567"/>
    <w:rsid w:val="00E61460"/>
    <w:rsid w:val="00E70D2F"/>
    <w:rsid w:val="00E736F1"/>
    <w:rsid w:val="00E7394B"/>
    <w:rsid w:val="00E851A4"/>
    <w:rsid w:val="00E86538"/>
    <w:rsid w:val="00E92207"/>
    <w:rsid w:val="00EA29A5"/>
    <w:rsid w:val="00EC7E61"/>
    <w:rsid w:val="00EE1A10"/>
    <w:rsid w:val="00EE444D"/>
    <w:rsid w:val="00EF3F80"/>
    <w:rsid w:val="00EF44CE"/>
    <w:rsid w:val="00F06068"/>
    <w:rsid w:val="00F30D80"/>
    <w:rsid w:val="00F37473"/>
    <w:rsid w:val="00F5112C"/>
    <w:rsid w:val="00F512C2"/>
    <w:rsid w:val="00F56959"/>
    <w:rsid w:val="00F56C49"/>
    <w:rsid w:val="00F804C6"/>
    <w:rsid w:val="00F84A3C"/>
    <w:rsid w:val="00FD05F7"/>
    <w:rsid w:val="00FD1C4D"/>
    <w:rsid w:val="00FE0B22"/>
    <w:rsid w:val="00FE63C3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182A7F"/>
  <w15:docId w15:val="{1B2279F9-661C-4539-98AD-C37A1D4D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F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16F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3" ma:contentTypeDescription="Create a new document." ma:contentTypeScope="" ma:versionID="ea296a7bcc3542b60cd3004e5823d662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8d4b79684355a85aa3f4375866ce5425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6E319-6F92-4AE2-BEAB-25BFE72B0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D1BF8-5016-2347-BB0F-73F5705B2D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D9FF-2504-4724-A858-3E7FE70C58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2B4C9-FD9B-4627-BA5D-D805B5464D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Treverbyn  Menu</vt:lpstr>
    </vt:vector>
  </TitlesOfParts>
  <Company>HP</Company>
  <LinksUpToDate>false</LinksUpToDate>
  <CharactersWithSpaces>1096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Treverbyn  Menu</dc:title>
  <dc:creator>headteacher</dc:creator>
  <cp:lastModifiedBy>Sian George</cp:lastModifiedBy>
  <cp:revision>42</cp:revision>
  <cp:lastPrinted>2018-04-17T07:22:00Z</cp:lastPrinted>
  <dcterms:created xsi:type="dcterms:W3CDTF">2021-02-21T08:29:00Z</dcterms:created>
  <dcterms:modified xsi:type="dcterms:W3CDTF">2022-02-03T13:18:00Z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