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45DC" w14:textId="17142DDA" w:rsidR="00A72DD5" w:rsidRPr="00D8376E" w:rsidRDefault="00A72DD5" w:rsidP="0ABDBD1C">
      <w:pPr>
        <w:autoSpaceDE w:val="0"/>
        <w:autoSpaceDN w:val="0"/>
        <w:adjustRightInd w:val="0"/>
        <w:spacing w:after="0"/>
        <w:rPr>
          <w:rFonts w:ascii="Verdana" w:hAnsi="Verdana" w:cstheme="minorBidi"/>
          <w:b/>
          <w:bCs/>
          <w:sz w:val="40"/>
          <w:szCs w:val="40"/>
          <w:lang w:val="en"/>
        </w:rPr>
      </w:pPr>
      <w:bookmarkStart w:id="0" w:name="_GoBack"/>
      <w:bookmarkEnd w:id="0"/>
      <w:r>
        <w:rPr>
          <w:noProof/>
        </w:rPr>
        <w:drawing>
          <wp:inline distT="0" distB="0" distL="0" distR="0" wp14:anchorId="76827244" wp14:editId="29FED6EE">
            <wp:extent cx="833389" cy="971550"/>
            <wp:effectExtent l="0" t="0" r="5080" b="0"/>
            <wp:docPr id="531578767" name="Picture 531578767"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389" cy="971550"/>
                    </a:xfrm>
                    <a:prstGeom prst="rect">
                      <a:avLst/>
                    </a:prstGeom>
                  </pic:spPr>
                </pic:pic>
              </a:graphicData>
            </a:graphic>
          </wp:inline>
        </w:drawing>
      </w:r>
      <w:r w:rsidR="0ABDBD1C" w:rsidRPr="0ABDBD1C">
        <w:rPr>
          <w:rFonts w:ascii="Verdana" w:hAnsi="Verdana" w:cstheme="minorBidi"/>
          <w:b/>
          <w:bCs/>
          <w:sz w:val="40"/>
          <w:szCs w:val="40"/>
          <w:lang w:val="en"/>
        </w:rPr>
        <w:t xml:space="preserve">       Treverbyn Academy</w:t>
      </w: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69C76E10" w:rsidR="0005160C" w:rsidRPr="0005160C" w:rsidRDefault="00FA145B" w:rsidP="001B7041">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p>
    <w:p w14:paraId="1C4F6D67" w14:textId="12223352" w:rsidR="00BC6920" w:rsidRPr="0005160C" w:rsidRDefault="00FA145B" w:rsidP="001B7041">
      <w:pPr>
        <w:numPr>
          <w:ilvl w:val="0"/>
          <w:numId w:val="18"/>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p>
    <w:p w14:paraId="569E9FF1" w14:textId="1AFB34B6"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05160C">
        <w:rPr>
          <w:rFonts w:ascii="Verdana" w:hAnsi="Verdana" w:cs="Verdana"/>
          <w:sz w:val="24"/>
          <w:szCs w:val="24"/>
          <w:lang w:val="en"/>
        </w:rPr>
        <w:t>:</w:t>
      </w:r>
      <w:r w:rsidR="00251825">
        <w:rPr>
          <w:rFonts w:ascii="Verdana" w:hAnsi="Verdana" w:cs="Verdana"/>
          <w:sz w:val="24"/>
          <w:szCs w:val="24"/>
          <w:lang w:val="en"/>
        </w:rPr>
        <w:t xml:space="preserve"> Simon Welch</w:t>
      </w:r>
    </w:p>
    <w:p w14:paraId="272EBB03" w14:textId="64A8F3A0" w:rsidR="00251825" w:rsidRPr="0005160C" w:rsidRDefault="0ABDBD1C" w:rsidP="0ABDBD1C">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ABDBD1C">
        <w:rPr>
          <w:rFonts w:ascii="Verdana" w:hAnsi="Verdana" w:cs="Verdana"/>
          <w:sz w:val="24"/>
          <w:szCs w:val="24"/>
          <w:lang w:val="en"/>
        </w:rPr>
        <w:t>The Deputy Designated Safeguarding Lead (DDSL) is: David Freckelton &amp;                                                                             Helen Craig</w:t>
      </w:r>
    </w:p>
    <w:p w14:paraId="1430F5E6" w14:textId="0E660A4C"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0B6CA4">
        <w:rPr>
          <w:rFonts w:ascii="Verdana" w:hAnsi="Verdana" w:cs="Verdana"/>
          <w:color w:val="0070C0"/>
          <w:sz w:val="24"/>
          <w:szCs w:val="24"/>
          <w:lang w:val="en"/>
        </w:rPr>
        <w:t>and Previously in Care</w:t>
      </w:r>
      <w:r w:rsidRPr="000B6CA4">
        <w:rPr>
          <w:rFonts w:ascii="Verdana" w:hAnsi="Verdana" w:cs="Verdana"/>
          <w:color w:val="0070C0"/>
          <w:sz w:val="24"/>
          <w:szCs w:val="24"/>
          <w:lang w:val="en"/>
        </w:rPr>
        <w:t xml:space="preserve"> </w:t>
      </w:r>
      <w:r w:rsidRPr="00D8376E">
        <w:rPr>
          <w:rFonts w:ascii="Verdana" w:hAnsi="Verdana" w:cs="Verdana"/>
          <w:sz w:val="24"/>
          <w:szCs w:val="24"/>
          <w:lang w:val="en"/>
        </w:rPr>
        <w:t>is:</w:t>
      </w:r>
      <w:r w:rsidR="00251825">
        <w:rPr>
          <w:rFonts w:ascii="Verdana" w:hAnsi="Verdana" w:cs="Verdana"/>
          <w:sz w:val="24"/>
          <w:szCs w:val="24"/>
          <w:lang w:val="en"/>
        </w:rPr>
        <w:t xml:space="preserve"> Ria Blake</w:t>
      </w:r>
    </w:p>
    <w:p w14:paraId="36CCA936" w14:textId="77777777" w:rsidR="00251825"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05160C">
        <w:rPr>
          <w:rFonts w:ascii="Verdana" w:hAnsi="Verdana" w:cs="Verdana"/>
          <w:sz w:val="24"/>
          <w:szCs w:val="24"/>
          <w:lang w:val="en"/>
        </w:rPr>
        <w:t>:</w:t>
      </w:r>
      <w:r w:rsidR="00251825">
        <w:rPr>
          <w:rFonts w:ascii="Verdana" w:hAnsi="Verdana" w:cs="Verdana"/>
          <w:sz w:val="24"/>
          <w:szCs w:val="24"/>
          <w:lang w:val="en"/>
        </w:rPr>
        <w:t xml:space="preserve"> </w:t>
      </w:r>
    </w:p>
    <w:p w14:paraId="3556444F" w14:textId="69F3F63A" w:rsidR="00B1745F" w:rsidRPr="00E40CE1" w:rsidRDefault="00251825" w:rsidP="00251825">
      <w:pPr>
        <w:tabs>
          <w:tab w:val="left" w:pos="720"/>
        </w:tabs>
        <w:autoSpaceDE w:val="0"/>
        <w:autoSpaceDN w:val="0"/>
        <w:adjustRightInd w:val="0"/>
        <w:spacing w:after="120" w:line="360" w:lineRule="auto"/>
        <w:ind w:left="360"/>
        <w:rPr>
          <w:rFonts w:ascii="Verdana" w:hAnsi="Verdana" w:cs="Verdana"/>
          <w:sz w:val="24"/>
          <w:szCs w:val="24"/>
          <w:lang w:val="en"/>
        </w:rPr>
      </w:pPr>
      <w:r>
        <w:rPr>
          <w:rFonts w:ascii="Verdana" w:hAnsi="Verdana" w:cs="Verdana"/>
          <w:sz w:val="24"/>
          <w:szCs w:val="24"/>
          <w:lang w:val="en"/>
        </w:rPr>
        <w:t xml:space="preserve">     Simon Welch</w:t>
      </w:r>
    </w:p>
    <w:p w14:paraId="68150BBA" w14:textId="47441FCD" w:rsidR="00541BD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251825">
        <w:rPr>
          <w:rFonts w:ascii="Verdana" w:hAnsi="Verdana" w:cs="Verdana"/>
          <w:sz w:val="24"/>
          <w:szCs w:val="24"/>
          <w:lang w:val="en"/>
        </w:rPr>
        <w:t xml:space="preserve"> Simon Welch</w:t>
      </w:r>
    </w:p>
    <w:p w14:paraId="0B97E527" w14:textId="1ED687A3" w:rsidR="00DB7B2C" w:rsidRPr="0005160C" w:rsidRDefault="00FA145B" w:rsidP="001B7041">
      <w:pPr>
        <w:pStyle w:val="ListParagraph"/>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251825">
        <w:rPr>
          <w:rFonts w:ascii="Verdana" w:hAnsi="Verdana" w:cs="Verdana"/>
          <w:sz w:val="24"/>
          <w:szCs w:val="24"/>
          <w:lang w:val="en"/>
        </w:rPr>
        <w:t>Emma Goudge</w:t>
      </w:r>
    </w:p>
    <w:p w14:paraId="7FF60CC8" w14:textId="1EAE14AA" w:rsidR="00B1745F" w:rsidRPr="00A87BE1" w:rsidRDefault="0ABDBD1C" w:rsidP="0ABDBD1C">
      <w:pPr>
        <w:pStyle w:val="ListParagraph"/>
        <w:numPr>
          <w:ilvl w:val="0"/>
          <w:numId w:val="16"/>
        </w:numPr>
        <w:tabs>
          <w:tab w:val="left" w:pos="720"/>
        </w:tabs>
        <w:autoSpaceDE w:val="0"/>
        <w:autoSpaceDN w:val="0"/>
        <w:adjustRightInd w:val="0"/>
        <w:spacing w:after="120" w:line="360" w:lineRule="auto"/>
        <w:rPr>
          <w:rFonts w:ascii="Verdana" w:hAnsi="Verdana" w:cs="Verdana"/>
          <w:color w:val="0070C0"/>
          <w:sz w:val="24"/>
          <w:szCs w:val="24"/>
          <w:lang w:val="en"/>
        </w:rPr>
      </w:pPr>
      <w:r w:rsidRPr="0ABDBD1C">
        <w:rPr>
          <w:rFonts w:ascii="Verdana" w:hAnsi="Verdana" w:cs="Verdana"/>
          <w:color w:val="0070C0"/>
          <w:sz w:val="24"/>
          <w:szCs w:val="24"/>
          <w:lang w:val="en"/>
        </w:rPr>
        <w:t>The named Whistleblowing Governor is: Andrew Earnshaw, Rachel Warwick, Sally Olford and Steve Burgess ( NEOPEOPLE)</w:t>
      </w:r>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lastRenderedPageBreak/>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488E9B8"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DD27D2">
        <w:rPr>
          <w:rFonts w:ascii="Verdana" w:hAnsi="Verdana" w:cs="Arial"/>
          <w:color w:val="0070C0"/>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1BF553A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6.4 Peer on Peer Abuse</w:t>
      </w:r>
    </w:p>
    <w:p w14:paraId="0A5C7396" w14:textId="72BF3D29" w:rsidR="000B0464" w:rsidRPr="00DD27D2" w:rsidRDefault="000B0464" w:rsidP="001B7041">
      <w:pPr>
        <w:autoSpaceDE w:val="0"/>
        <w:autoSpaceDN w:val="0"/>
        <w:adjustRightInd w:val="0"/>
        <w:spacing w:after="0" w:line="240" w:lineRule="auto"/>
        <w:ind w:left="720"/>
        <w:jc w:val="both"/>
        <w:rPr>
          <w:rFonts w:ascii="Verdana" w:hAnsi="Verdana" w:cs="Arial"/>
          <w:color w:val="0070C0"/>
          <w:sz w:val="20"/>
          <w:szCs w:val="20"/>
          <w:lang w:val="en"/>
        </w:rPr>
      </w:pPr>
      <w:r w:rsidRPr="00DD27D2">
        <w:rPr>
          <w:rFonts w:ascii="Verdana" w:hAnsi="Verdana" w:cs="Arial"/>
          <w:color w:val="0070C0"/>
          <w:sz w:val="20"/>
          <w:szCs w:val="20"/>
          <w:lang w:val="en"/>
        </w:rPr>
        <w:t xml:space="preserve">6.5 Sexual violence and sexual harassment between children in schools </w:t>
      </w:r>
    </w:p>
    <w:p w14:paraId="701F8C80" w14:textId="654C04DE" w:rsidR="00FA145B" w:rsidRPr="00D8376E"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6.6</w:t>
      </w:r>
      <w:r w:rsidR="00FA145B" w:rsidRPr="00DD27D2">
        <w:rPr>
          <w:rFonts w:ascii="Verdana" w:hAnsi="Verdana" w:cs="Arial"/>
          <w:color w:val="0070C0"/>
          <w:sz w:val="20"/>
          <w:szCs w:val="20"/>
          <w:lang w:val="en"/>
        </w:rPr>
        <w:t xml:space="preserve"> </w:t>
      </w:r>
      <w:r w:rsidR="00FA145B" w:rsidRPr="00D8376E">
        <w:rPr>
          <w:rFonts w:ascii="Verdana" w:hAnsi="Verdana" w:cs="Arial"/>
          <w:sz w:val="20"/>
          <w:szCs w:val="20"/>
          <w:lang w:val="en"/>
        </w:rPr>
        <w:t xml:space="preserve">Special educational Needs and Disabilities </w:t>
      </w:r>
    </w:p>
    <w:p w14:paraId="055DFD12" w14:textId="1B45A47D" w:rsidR="00FA145B" w:rsidRPr="00C23766"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6.7</w:t>
      </w:r>
      <w:r w:rsidR="00DA2F66" w:rsidRPr="00DD27D2">
        <w:rPr>
          <w:rFonts w:ascii="Verdana" w:hAnsi="Verdana" w:cs="Arial"/>
          <w:color w:val="0070C0"/>
          <w:sz w:val="20"/>
          <w:szCs w:val="20"/>
          <w:lang w:val="en"/>
        </w:rPr>
        <w:t xml:space="preserve"> </w:t>
      </w:r>
      <w:r w:rsidR="00DA2F66" w:rsidRPr="00AA054C">
        <w:rPr>
          <w:rFonts w:ascii="Verdana" w:hAnsi="Verdana" w:cs="Arial"/>
          <w:sz w:val="20"/>
          <w:szCs w:val="20"/>
          <w:lang w:val="en"/>
        </w:rPr>
        <w:t xml:space="preserve">Online </w:t>
      </w:r>
      <w:r w:rsidR="00B44F7B" w:rsidRPr="003B51DA">
        <w:rPr>
          <w:rFonts w:ascii="Verdana" w:hAnsi="Verdana" w:cs="Arial"/>
          <w:sz w:val="20"/>
          <w:szCs w:val="20"/>
          <w:lang w:val="en"/>
        </w:rPr>
        <w:t>Safety including</w:t>
      </w:r>
      <w:r w:rsidR="00FA145B" w:rsidRPr="00C23766">
        <w:rPr>
          <w:rFonts w:ascii="Verdana" w:hAnsi="Verdana" w:cs="Arial"/>
          <w:sz w:val="20"/>
          <w:szCs w:val="20"/>
          <w:lang w:val="en"/>
        </w:rPr>
        <w:t xml:space="preserve"> filtering</w:t>
      </w:r>
    </w:p>
    <w:p w14:paraId="01C244AE" w14:textId="7AF2714E" w:rsidR="00FA145B"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6.8</w:t>
      </w:r>
      <w:r w:rsidR="00FA145B" w:rsidRPr="00DD27D2">
        <w:rPr>
          <w:rFonts w:ascii="Verdana" w:hAnsi="Verdana" w:cs="Arial"/>
          <w:color w:val="0070C0"/>
          <w:sz w:val="20"/>
          <w:szCs w:val="20"/>
          <w:lang w:val="en"/>
        </w:rPr>
        <w:t xml:space="preserve"> </w:t>
      </w:r>
      <w:r w:rsidR="00FA145B" w:rsidRPr="00AA054C">
        <w:rPr>
          <w:rFonts w:ascii="Verdana" w:hAnsi="Verdana" w:cs="Arial"/>
          <w:sz w:val="20"/>
          <w:szCs w:val="20"/>
          <w:lang w:val="en"/>
        </w:rPr>
        <w:t>Domestic Abuse</w:t>
      </w:r>
    </w:p>
    <w:p w14:paraId="14D16FFA" w14:textId="0E33311E" w:rsidR="00FA145B"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6.9</w:t>
      </w:r>
      <w:r w:rsidR="00FA145B" w:rsidRPr="00DD27D2">
        <w:rPr>
          <w:rFonts w:ascii="Verdana" w:hAnsi="Verdana" w:cs="Arial"/>
          <w:color w:val="0070C0"/>
          <w:sz w:val="20"/>
          <w:szCs w:val="20"/>
          <w:lang w:val="en"/>
        </w:rPr>
        <w:t xml:space="preserve"> </w:t>
      </w:r>
      <w:r w:rsidR="00FA145B" w:rsidRPr="00AA054C">
        <w:rPr>
          <w:rFonts w:ascii="Verdana" w:hAnsi="Verdana" w:cs="Arial"/>
          <w:sz w:val="20"/>
          <w:szCs w:val="20"/>
          <w:lang w:val="en"/>
        </w:rPr>
        <w:t>Children Missing Education</w:t>
      </w:r>
    </w:p>
    <w:p w14:paraId="41C1761B" w14:textId="0DD7F9CF" w:rsidR="00377DF1" w:rsidRPr="00AA054C"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6.10</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Looked after Children</w:t>
      </w:r>
      <w:r w:rsidR="0039127B" w:rsidRPr="003B51DA">
        <w:rPr>
          <w:rFonts w:ascii="Verdana" w:hAnsi="Verdana" w:cs="Arial"/>
          <w:sz w:val="20"/>
          <w:szCs w:val="20"/>
          <w:lang w:val="en"/>
        </w:rPr>
        <w:t xml:space="preserve"> </w:t>
      </w:r>
      <w:r w:rsidR="0039127B" w:rsidRPr="00DD27D2">
        <w:rPr>
          <w:rFonts w:ascii="Verdana" w:hAnsi="Verdana" w:cs="Arial"/>
          <w:color w:val="0070C0"/>
          <w:sz w:val="20"/>
          <w:szCs w:val="20"/>
          <w:lang w:val="en"/>
        </w:rPr>
        <w:t>and previously looked after children</w:t>
      </w:r>
    </w:p>
    <w:p w14:paraId="35DCC1B3" w14:textId="696624B6"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6.11</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Young Carers</w:t>
      </w:r>
    </w:p>
    <w:p w14:paraId="70FFCC56" w14:textId="17182D96"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6.12</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Forced Marriage</w:t>
      </w:r>
    </w:p>
    <w:p w14:paraId="204EF70E" w14:textId="1CF5B02A"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6.13</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 xml:space="preserve">Private </w:t>
      </w:r>
      <w:r w:rsidR="00377DF1" w:rsidRPr="003B51DA">
        <w:rPr>
          <w:rFonts w:ascii="Verdana" w:hAnsi="Verdana" w:cs="Arial"/>
          <w:sz w:val="20"/>
          <w:szCs w:val="20"/>
          <w:lang w:val="en"/>
        </w:rPr>
        <w:t>Fostering</w:t>
      </w:r>
    </w:p>
    <w:p w14:paraId="0398CD1F" w14:textId="3E774243" w:rsidR="008E31BF"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6.14</w:t>
      </w:r>
      <w:r w:rsidR="008E31BF" w:rsidRPr="00DD27D2">
        <w:rPr>
          <w:rFonts w:ascii="Verdana" w:hAnsi="Verdana" w:cs="Arial"/>
          <w:color w:val="0070C0"/>
          <w:sz w:val="20"/>
          <w:szCs w:val="20"/>
          <w:lang w:val="en"/>
        </w:rPr>
        <w:t xml:space="preserve"> </w:t>
      </w:r>
      <w:r w:rsidR="008E31BF" w:rsidRPr="00AA054C">
        <w:rPr>
          <w:rFonts w:ascii="Verdana" w:hAnsi="Verdana" w:cs="Arial"/>
          <w:sz w:val="20"/>
          <w:szCs w:val="20"/>
          <w:lang w:val="en"/>
        </w:rPr>
        <w:t>Modern Slavery &amp; Human Trafficking</w:t>
      </w:r>
    </w:p>
    <w:p w14:paraId="6D6FD17D" w14:textId="76759057" w:rsidR="00442FC2"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w:t>
      </w:r>
      <w:r w:rsidR="000B0464" w:rsidRPr="00DD27D2">
        <w:rPr>
          <w:rFonts w:ascii="Verdana" w:hAnsi="Verdana" w:cs="Arial"/>
          <w:color w:val="0070C0"/>
          <w:sz w:val="20"/>
          <w:szCs w:val="20"/>
          <w:lang w:val="en"/>
        </w:rPr>
        <w:t>5</w:t>
      </w:r>
      <w:r w:rsidRPr="00DD27D2">
        <w:rPr>
          <w:rFonts w:ascii="Verdana" w:hAnsi="Verdana" w:cs="Arial"/>
          <w:color w:val="0070C0"/>
          <w:sz w:val="20"/>
          <w:szCs w:val="20"/>
          <w:lang w:val="en"/>
        </w:rPr>
        <w:t xml:space="preserve"> Contextual Safeguarding</w:t>
      </w:r>
    </w:p>
    <w:p w14:paraId="172F535E" w14:textId="4F924278" w:rsidR="00BA23C5" w:rsidRPr="001B7041"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 xml:space="preserve">6.16 </w:t>
      </w:r>
      <w:r>
        <w:rPr>
          <w:rFonts w:ascii="Verdana" w:hAnsi="Verdana" w:cs="Arial"/>
          <w:sz w:val="20"/>
          <w:szCs w:val="20"/>
          <w:lang w:val="en"/>
        </w:rPr>
        <w:t>Child Criminal Exploitation: county lines</w:t>
      </w:r>
    </w:p>
    <w:p w14:paraId="52DA52D5" w14:textId="0FCF72A4" w:rsidR="00442FC2"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w:t>
      </w:r>
      <w:r w:rsidR="00BA23C5" w:rsidRPr="00DD27D2">
        <w:rPr>
          <w:rFonts w:ascii="Verdana" w:hAnsi="Verdana" w:cs="Arial"/>
          <w:color w:val="0070C0"/>
          <w:sz w:val="20"/>
          <w:szCs w:val="20"/>
          <w:lang w:val="en"/>
        </w:rPr>
        <w:t>7</w:t>
      </w:r>
      <w:r w:rsidR="00442FC2" w:rsidRPr="00DD27D2">
        <w:rPr>
          <w:rFonts w:ascii="Verdana" w:hAnsi="Verdana" w:cs="Arial"/>
          <w:color w:val="0070C0"/>
          <w:sz w:val="20"/>
          <w:szCs w:val="20"/>
          <w:lang w:val="en"/>
        </w:rPr>
        <w:t xml:space="preserve"> </w:t>
      </w:r>
      <w:r w:rsidR="00442FC2" w:rsidRPr="00344924">
        <w:rPr>
          <w:rFonts w:ascii="Verdana" w:hAnsi="Verdana" w:cs="Arial"/>
          <w:sz w:val="20"/>
          <w:szCs w:val="20"/>
          <w:lang w:val="en"/>
        </w:rPr>
        <w:t>Special Circumstances</w:t>
      </w:r>
    </w:p>
    <w:p w14:paraId="135F8768" w14:textId="77777777" w:rsidR="00442FC2" w:rsidRPr="00442FC2" w:rsidRDefault="00442FC2" w:rsidP="001B7041">
      <w:pPr>
        <w:autoSpaceDE w:val="0"/>
        <w:autoSpaceDN w:val="0"/>
        <w:adjustRightInd w:val="0"/>
        <w:spacing w:after="0" w:line="240" w:lineRule="auto"/>
        <w:ind w:left="720"/>
        <w:jc w:val="both"/>
        <w:rPr>
          <w:rFonts w:ascii="Verdana" w:hAnsi="Verdana" w:cs="Arial"/>
          <w:color w:val="4F81BD" w:themeColor="accent1"/>
          <w:sz w:val="20"/>
          <w:szCs w:val="20"/>
          <w:lang w:val="en"/>
        </w:rPr>
      </w:pPr>
    </w:p>
    <w:p w14:paraId="106898A6" w14:textId="77777777" w:rsidR="00BC6920" w:rsidRPr="00D8376E" w:rsidRDefault="00BC6920" w:rsidP="001B7041">
      <w:pPr>
        <w:autoSpaceDE w:val="0"/>
        <w:autoSpaceDN w:val="0"/>
        <w:adjustRightInd w:val="0"/>
        <w:spacing w:after="0" w:line="240" w:lineRule="auto"/>
        <w:ind w:left="720"/>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lastRenderedPageBreak/>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29048BA6" w:rsidR="007625AE" w:rsidRPr="00DD27D2" w:rsidRDefault="007625AE" w:rsidP="001B7041">
      <w:pPr>
        <w:autoSpaceDE w:val="0"/>
        <w:autoSpaceDN w:val="0"/>
        <w:adjustRightInd w:val="0"/>
        <w:spacing w:line="288" w:lineRule="atLeast"/>
        <w:jc w:val="both"/>
        <w:rPr>
          <w:rFonts w:ascii="Verdana" w:hAnsi="Verdana" w:cs="Verdana"/>
          <w:b/>
          <w:color w:val="0070C0"/>
          <w:sz w:val="20"/>
          <w:szCs w:val="20"/>
          <w:lang w:val="en"/>
        </w:rPr>
      </w:pPr>
      <w:r w:rsidRPr="00DD27D2">
        <w:rPr>
          <w:rFonts w:ascii="Verdana" w:hAnsi="Verdana" w:cs="Verdana"/>
          <w:color w:val="0070C0"/>
          <w:sz w:val="20"/>
          <w:szCs w:val="20"/>
          <w:lang w:val="en"/>
        </w:rPr>
        <w:t>These duties are further reinforced within Keeping Children Safe in Education</w:t>
      </w:r>
      <w:r w:rsidR="0005160C" w:rsidRPr="00DD27D2">
        <w:rPr>
          <w:rFonts w:ascii="Verdana" w:hAnsi="Verdana" w:cs="Verdana"/>
          <w:color w:val="0070C0"/>
          <w:sz w:val="20"/>
          <w:szCs w:val="20"/>
          <w:lang w:val="en"/>
        </w:rPr>
        <w:t xml:space="preserve"> </w:t>
      </w:r>
      <w:r w:rsidRPr="00DD27D2">
        <w:rPr>
          <w:rFonts w:ascii="Verdana" w:hAnsi="Verdana" w:cs="Verdana"/>
          <w:color w:val="0070C0"/>
          <w:sz w:val="20"/>
          <w:szCs w:val="20"/>
          <w:lang w:val="en"/>
        </w:rPr>
        <w:t>- Statutory Guidance for schools and colleges: Revised guidance September 2018</w:t>
      </w:r>
      <w:r w:rsidR="00DB7B2C" w:rsidRPr="00DD27D2">
        <w:rPr>
          <w:rFonts w:ascii="Verdana" w:hAnsi="Verdana" w:cs="Verdana"/>
          <w:color w:val="0070C0"/>
          <w:sz w:val="20"/>
          <w:szCs w:val="20"/>
          <w:lang w:val="en"/>
        </w:rPr>
        <w:t xml:space="preserve">. </w:t>
      </w:r>
      <w:r w:rsidR="00DB7B2C" w:rsidRPr="00DD27D2">
        <w:rPr>
          <w:rFonts w:ascii="Verdana" w:hAnsi="Verdana" w:cs="Verdana"/>
          <w:b/>
          <w:color w:val="0070C0"/>
          <w:sz w:val="20"/>
          <w:szCs w:val="20"/>
          <w:lang w:val="en"/>
        </w:rPr>
        <w:t>This guidance must be adhered to in full by all schools</w:t>
      </w:r>
      <w:r w:rsidR="000675B2" w:rsidRPr="00DD27D2">
        <w:rPr>
          <w:rFonts w:ascii="Verdana" w:hAnsi="Verdana" w:cs="Verdana"/>
          <w:b/>
          <w:color w:val="0070C0"/>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7CDFE53"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DD27D2">
        <w:rPr>
          <w:rFonts w:ascii="Verdana" w:hAnsi="Verdana" w:cs="Verdana"/>
          <w:color w:val="0070C0"/>
          <w:sz w:val="20"/>
          <w:szCs w:val="20"/>
          <w:lang w:val="en"/>
        </w:rPr>
        <w:t>including temporary staff, volunteers</w:t>
      </w:r>
      <w:r w:rsidR="000675B2" w:rsidRPr="00DD27D2">
        <w:rPr>
          <w:rFonts w:ascii="Verdana" w:hAnsi="Verdana" w:cs="Verdana"/>
          <w:color w:val="0070C0"/>
          <w:sz w:val="20"/>
          <w:szCs w:val="20"/>
          <w:lang w:val="en"/>
        </w:rPr>
        <w:t>,</w:t>
      </w:r>
      <w:r w:rsidRPr="00DB7B2C">
        <w:rPr>
          <w:rFonts w:ascii="Verdana" w:hAnsi="Verdana" w:cs="Verdana"/>
          <w:color w:val="4F81BD" w:themeColor="accent1"/>
          <w:sz w:val="20"/>
          <w:szCs w:val="20"/>
          <w:lang w:val="en"/>
        </w:rPr>
        <w:t xml:space="preserve"> </w:t>
      </w:r>
      <w:r w:rsidRPr="00D8376E">
        <w:rPr>
          <w:rFonts w:ascii="Verdana" w:hAnsi="Verdana" w:cs="Verdana"/>
          <w:sz w:val="20"/>
          <w:szCs w:val="20"/>
          <w:lang w:val="en"/>
        </w:rPr>
        <w:t xml:space="preserve">parents and carers through the schools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77777777" w:rsidR="00AA054C" w:rsidRPr="00D8376E" w:rsidRDefault="00AA054C"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1EC74B89"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DD27D2">
        <w:rPr>
          <w:rFonts w:ascii="Verdana" w:hAnsi="Verdana" w:cs="Verdana"/>
          <w:color w:val="0070C0"/>
          <w:sz w:val="20"/>
          <w:szCs w:val="20"/>
          <w:lang w:val="en"/>
        </w:rPr>
        <w:t xml:space="preserve">independent </w:t>
      </w:r>
      <w:r w:rsidR="00FB7010" w:rsidRPr="006C16E2">
        <w:rPr>
          <w:rFonts w:ascii="Verdana" w:hAnsi="Verdana" w:cs="Verdana"/>
          <w:sz w:val="20"/>
          <w:szCs w:val="20"/>
          <w:lang w:val="en"/>
        </w:rPr>
        <w:t>or maintained school</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0B75176D" w:rsidR="000675B2" w:rsidRPr="00DD27D2" w:rsidRDefault="000675B2" w:rsidP="001B7041">
      <w:pPr>
        <w:numPr>
          <w:ilvl w:val="0"/>
          <w:numId w:val="1"/>
        </w:numPr>
        <w:autoSpaceDE w:val="0"/>
        <w:autoSpaceDN w:val="0"/>
        <w:adjustRightInd w:val="0"/>
        <w:ind w:left="720" w:hanging="360"/>
        <w:jc w:val="both"/>
        <w:rPr>
          <w:rFonts w:ascii="Verdana" w:hAnsi="Verdana" w:cs="Verdana"/>
          <w:color w:val="0070C0"/>
          <w:sz w:val="20"/>
          <w:szCs w:val="20"/>
          <w:lang w:val="en"/>
        </w:rPr>
      </w:pPr>
      <w:r w:rsidRPr="00DD27D2">
        <w:rPr>
          <w:rFonts w:ascii="Verdana" w:hAnsi="Verdana" w:cs="Verdana"/>
          <w:b/>
          <w:bCs/>
          <w:color w:val="0070C0"/>
          <w:sz w:val="20"/>
          <w:szCs w:val="20"/>
          <w:lang w:val="en"/>
        </w:rPr>
        <w:t>Children in Need</w:t>
      </w:r>
      <w:r w:rsidRPr="00DD27D2">
        <w:rPr>
          <w:rFonts w:ascii="Verdana" w:hAnsi="Verdana" w:cs="Verdana"/>
          <w:bCs/>
          <w:color w:val="0070C0"/>
          <w:sz w:val="20"/>
          <w:szCs w:val="20"/>
          <w:lang w:val="en"/>
        </w:rPr>
        <w:t xml:space="preserve"> refers to a child who is unlikely to achieve or maintain a reasonable level of health and development, or whose health and development is likely to be significantly or further impaired , without the provision of services, or a child who is disabled. Local authorities are required to provide services for children in need for the purposes of safeguarding and promoting their welfare</w:t>
      </w:r>
      <w:r w:rsidR="00AA054C" w:rsidRPr="00DD27D2">
        <w:rPr>
          <w:rFonts w:ascii="Verdana" w:hAnsi="Verdana" w:cs="Verdana"/>
          <w:bCs/>
          <w:color w:val="0070C0"/>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B73E8FC" w:rsidR="00A82BCB" w:rsidRPr="001B7041"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DD27D2">
        <w:rPr>
          <w:rFonts w:ascii="Verdana" w:hAnsi="Verdana" w:cs="Verdana"/>
          <w:color w:val="0070C0"/>
          <w:sz w:val="20"/>
          <w:szCs w:val="20"/>
          <w:lang w:val="en"/>
        </w:rPr>
        <w:t>(Revised September 3rd 2018</w:t>
      </w:r>
      <w:r w:rsidRPr="00DD27D2">
        <w:rPr>
          <w:rFonts w:ascii="Verdana" w:hAnsi="Verdana" w:cs="Verdana"/>
          <w:color w:val="0070C0"/>
          <w:sz w:val="20"/>
          <w:szCs w:val="20"/>
          <w:lang w:val="en"/>
        </w:rPr>
        <w:t>)</w:t>
      </w:r>
    </w:p>
    <w:p w14:paraId="073FB4DC" w14:textId="07C05A8C" w:rsidR="007835F6" w:rsidRPr="00DD27D2" w:rsidRDefault="00A82BCB"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SCP – Safeguarding Children’s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DD27D2" w:rsidRDefault="00A82BCB"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CIC – Children in Care</w:t>
      </w:r>
    </w:p>
    <w:p w14:paraId="293DDA31" w14:textId="34034ABB" w:rsidR="009875C5" w:rsidRPr="00DD27D2" w:rsidRDefault="009875C5"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CIOS – Cornwall and Isles of Scilly</w:t>
      </w:r>
    </w:p>
    <w:p w14:paraId="46DB4D08" w14:textId="4CD8C8C8" w:rsidR="00DB7B2C" w:rsidRPr="00DD27D2" w:rsidRDefault="00DB7B2C"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SEND – Special Educational Needs and Disab</w:t>
      </w:r>
      <w:r w:rsidR="0005160C" w:rsidRPr="00DD27D2">
        <w:rPr>
          <w:rFonts w:ascii="Verdana" w:hAnsi="Verdana" w:cs="Verdana"/>
          <w:color w:val="0070C0"/>
          <w:sz w:val="20"/>
          <w:szCs w:val="20"/>
          <w:lang w:val="en"/>
        </w:rPr>
        <w:t>ility</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2EE8FFDA" w:rsidR="00FE2544" w:rsidRPr="001B7041" w:rsidRDefault="009A726D"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1B7041">
          <w:rPr>
            <w:rStyle w:val="Hyperlink"/>
            <w:rFonts w:ascii="Verdana" w:hAnsi="Verdana" w:cs="Verdana"/>
            <w:sz w:val="20"/>
            <w:szCs w:val="20"/>
          </w:rPr>
          <w:t>Keeping Children Safe in Education</w:t>
        </w:r>
      </w:hyperlink>
      <w:r w:rsidR="00A9702D">
        <w:rPr>
          <w:rFonts w:ascii="Verdana" w:hAnsi="Verdana" w:cs="Verdana"/>
          <w:color w:val="000000"/>
          <w:sz w:val="20"/>
          <w:szCs w:val="20"/>
          <w:lang w:val="en"/>
        </w:rPr>
        <w:t xml:space="preserve"> </w:t>
      </w:r>
      <w:r w:rsidR="00A82BCB" w:rsidRPr="00DD27D2">
        <w:rPr>
          <w:rFonts w:ascii="Verdana" w:hAnsi="Verdana" w:cs="Verdana"/>
          <w:color w:val="0070C0"/>
          <w:sz w:val="20"/>
          <w:szCs w:val="20"/>
          <w:lang w:val="en"/>
        </w:rPr>
        <w:t>(Sept 2018)</w:t>
      </w:r>
      <w:r w:rsidR="00A82BCB" w:rsidRPr="001B7041">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D8376E" w:rsidRDefault="009A726D" w:rsidP="001B7041">
      <w:pPr>
        <w:autoSpaceDE w:val="0"/>
        <w:autoSpaceDN w:val="0"/>
        <w:adjustRightInd w:val="0"/>
        <w:spacing w:before="100" w:beforeAutospacing="1" w:after="100" w:afterAutospacing="1"/>
        <w:jc w:val="both"/>
        <w:rPr>
          <w:rFonts w:ascii="Verdana" w:hAnsi="Verdana" w:cs="Trebuchet MS"/>
          <w:color w:val="000000"/>
          <w:sz w:val="24"/>
          <w:szCs w:val="24"/>
          <w:lang w:val="en"/>
        </w:rPr>
      </w:pPr>
      <w:hyperlink r:id="rId13" w:history="1">
        <w:r w:rsidR="00A9702D">
          <w:rPr>
            <w:rStyle w:val="Hyperlink"/>
            <w:rFonts w:ascii="Verdana" w:hAnsi="Verdana" w:cs="Verdana"/>
            <w:sz w:val="20"/>
            <w:szCs w:val="20"/>
            <w:lang w:val="en"/>
          </w:rPr>
          <w:t>Working Together to Safeguard Children</w:t>
        </w:r>
      </w:hyperlink>
      <w:r w:rsidR="00FA145B" w:rsidRPr="00D8376E">
        <w:rPr>
          <w:rFonts w:ascii="Verdana" w:hAnsi="Verdana" w:cs="Verdana"/>
          <w:color w:val="000000"/>
          <w:sz w:val="20"/>
          <w:szCs w:val="20"/>
          <w:lang w:val="en"/>
        </w:rPr>
        <w:t xml:space="preserve"> (2013) </w:t>
      </w:r>
      <w:r w:rsidR="00621F7D" w:rsidRPr="00DD27D2">
        <w:rPr>
          <w:rFonts w:ascii="Verdana" w:hAnsi="Verdana" w:cs="Verdana"/>
          <w:color w:val="0070C0"/>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DD27D2">
        <w:rPr>
          <w:rFonts w:ascii="Verdana" w:hAnsi="Verdana" w:cs="Verdana"/>
          <w:b/>
          <w:bCs/>
          <w:color w:val="0070C0"/>
          <w:sz w:val="20"/>
          <w:szCs w:val="20"/>
          <w:lang w:val="en"/>
        </w:rPr>
        <w:t>This guidance applies in its entirety to all schools.</w:t>
      </w:r>
    </w:p>
    <w:p w14:paraId="2023A8DD" w14:textId="4D2A93B7" w:rsidR="00FE2544" w:rsidRDefault="009A726D"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4" w:history="1">
        <w:r w:rsidR="00FA145B" w:rsidRPr="00A9702D">
          <w:rPr>
            <w:rStyle w:val="Hyperlink"/>
            <w:rFonts w:ascii="Verdana" w:hAnsi="Verdana" w:cs="Verdana"/>
            <w:sz w:val="20"/>
            <w:szCs w:val="20"/>
            <w:lang w:val="en"/>
          </w:rPr>
          <w:t xml:space="preserve">What to </w:t>
        </w:r>
        <w:r w:rsidR="00446A2D" w:rsidRPr="00A9702D">
          <w:rPr>
            <w:rStyle w:val="Hyperlink"/>
            <w:rFonts w:ascii="Verdana" w:hAnsi="Verdana" w:cs="Verdana"/>
            <w:sz w:val="20"/>
            <w:szCs w:val="20"/>
            <w:lang w:val="en"/>
          </w:rPr>
          <w:t>d</w:t>
        </w:r>
        <w:r w:rsidR="004C5BD1" w:rsidRPr="00A9702D">
          <w:rPr>
            <w:rStyle w:val="Hyperlink"/>
            <w:rFonts w:ascii="Verdana" w:hAnsi="Verdana" w:cs="Verdana"/>
            <w:sz w:val="20"/>
            <w:szCs w:val="20"/>
            <w:lang w:val="en"/>
          </w:rPr>
          <w:t>o</w:t>
        </w:r>
        <w:r w:rsidR="00D8376E" w:rsidRPr="00A9702D">
          <w:rPr>
            <w:rStyle w:val="Hyperlink"/>
            <w:rFonts w:ascii="Verdana" w:hAnsi="Verdana" w:cs="Verdana"/>
            <w:sz w:val="20"/>
            <w:szCs w:val="20"/>
            <w:lang w:val="en"/>
          </w:rPr>
          <w:t xml:space="preserve"> if w</w:t>
        </w:r>
        <w:r w:rsidR="00FA145B" w:rsidRPr="00A9702D">
          <w:rPr>
            <w:rStyle w:val="Hyperlink"/>
            <w:rFonts w:ascii="Verdana" w:hAnsi="Verdana" w:cs="Verdana"/>
            <w:sz w:val="20"/>
            <w:szCs w:val="20"/>
            <w:lang w:val="en"/>
          </w:rPr>
          <w:t xml:space="preserve">orried a child is being </w:t>
        </w:r>
        <w:r w:rsidR="003B51DA" w:rsidRPr="00A9702D">
          <w:rPr>
            <w:rStyle w:val="Hyperlink"/>
            <w:rFonts w:ascii="Verdana" w:hAnsi="Verdana" w:cs="Verdana"/>
            <w:sz w:val="20"/>
            <w:szCs w:val="20"/>
            <w:lang w:val="en"/>
          </w:rPr>
          <w:t>abused</w:t>
        </w:r>
        <w:r w:rsidR="00FA145B" w:rsidRPr="00A9702D">
          <w:rPr>
            <w:rStyle w:val="Hyperlink"/>
            <w:rFonts w:ascii="Verdana" w:hAnsi="Verdana" w:cs="Verdana"/>
            <w:sz w:val="20"/>
            <w:szCs w:val="20"/>
            <w:lang w:val="en"/>
          </w:rPr>
          <w:t>: Advice for Practitioner</w:t>
        </w:r>
      </w:hyperlink>
      <w:r w:rsidR="00FA145B" w:rsidRPr="00D8376E">
        <w:rPr>
          <w:rFonts w:ascii="Verdana" w:hAnsi="Verdana" w:cs="Verdana"/>
          <w:color w:val="000000"/>
          <w:sz w:val="20"/>
          <w:szCs w:val="20"/>
          <w:lang w:val="en"/>
        </w:rPr>
        <w:t xml:space="preserve">. March 2015. </w:t>
      </w:r>
    </w:p>
    <w:p w14:paraId="67A8DE12" w14:textId="10C4E193" w:rsidR="00FA145B" w:rsidRPr="00D8376E" w:rsidRDefault="009A726D"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5" w:history="1">
        <w:r w:rsidR="00FA145B" w:rsidRPr="00A9702D">
          <w:rPr>
            <w:rStyle w:val="Hyperlink"/>
            <w:rFonts w:ascii="Verdana" w:hAnsi="Verdana" w:cs="Verdana"/>
            <w:sz w:val="20"/>
            <w:szCs w:val="20"/>
            <w:lang w:val="en"/>
          </w:rPr>
          <w:t>Information Sharing: Advice for Practitioners providing Safeguarding Services to Children, Young People, Parents and Carers</w:t>
        </w:r>
      </w:hyperlink>
      <w:r w:rsidR="00A9702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March 2015. </w:t>
      </w:r>
      <w:r w:rsidR="00621F7D" w:rsidRPr="00DD27D2">
        <w:rPr>
          <w:rFonts w:ascii="Verdana" w:hAnsi="Verdana" w:cs="Verdana"/>
          <w:color w:val="0070C0"/>
          <w:sz w:val="20"/>
          <w:szCs w:val="20"/>
          <w:lang w:val="en"/>
        </w:rPr>
        <w:t>Revised July 2018</w:t>
      </w:r>
      <w:r w:rsidR="003B51DA" w:rsidRPr="00DD27D2">
        <w:rPr>
          <w:rFonts w:ascii="Verdana" w:hAnsi="Verdana" w:cs="Verdana"/>
          <w:color w:val="0070C0"/>
          <w:sz w:val="20"/>
          <w:szCs w:val="20"/>
          <w:lang w:val="en"/>
        </w:rPr>
        <w:t>.</w:t>
      </w:r>
    </w:p>
    <w:p w14:paraId="722D6C14" w14:textId="4E7A2175" w:rsidR="00FA145B" w:rsidRPr="00D8376E" w:rsidRDefault="009A726D"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A9702D">
          <w:rPr>
            <w:rStyle w:val="Hyperlink"/>
            <w:rFonts w:ascii="Verdana" w:hAnsi="Verdana" w:cs="Verdana"/>
            <w:sz w:val="20"/>
            <w:szCs w:val="20"/>
            <w:lang w:val="en"/>
          </w:rPr>
          <w:t>The Prevent Duty Departmental, advice for Schools and child care providers</w:t>
        </w:r>
      </w:hyperlink>
      <w:r w:rsidR="00FA145B" w:rsidRPr="00D8376E">
        <w:rPr>
          <w:rFonts w:ascii="Verdana" w:hAnsi="Verdana" w:cs="Verdana"/>
          <w:color w:val="000000"/>
          <w:sz w:val="20"/>
          <w:szCs w:val="20"/>
          <w:lang w:val="en"/>
        </w:rPr>
        <w:t xml:space="preserve"> June 2015.</w:t>
      </w:r>
      <w:r w:rsidR="00FE2544">
        <w:rPr>
          <w:rFonts w:ascii="Verdana" w:hAnsi="Verdana" w:cs="Verdana"/>
          <w:color w:val="000000"/>
          <w:sz w:val="20"/>
          <w:szCs w:val="20"/>
          <w:lang w:val="en"/>
        </w:rPr>
        <w:t xml:space="preserve"> </w:t>
      </w:r>
    </w:p>
    <w:p w14:paraId="21BA278C" w14:textId="56A29D42" w:rsidR="000D4886" w:rsidRPr="00555627" w:rsidRDefault="009A726D"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7" w:history="1">
        <w:r w:rsidR="00FA145B" w:rsidRPr="00A9702D">
          <w:rPr>
            <w:rStyle w:val="Hyperlink"/>
            <w:rFonts w:ascii="Verdana" w:hAnsi="Verdana" w:cs="Verdana"/>
            <w:sz w:val="20"/>
            <w:szCs w:val="20"/>
            <w:lang w:val="en"/>
          </w:rPr>
          <w:t xml:space="preserve">Multi agency Statutory Guidance on Female </w:t>
        </w:r>
        <w:r w:rsidR="008C03FB" w:rsidRPr="00A9702D">
          <w:rPr>
            <w:rStyle w:val="Hyperlink"/>
            <w:rFonts w:ascii="Verdana" w:hAnsi="Verdana" w:cs="Verdana"/>
            <w:sz w:val="20"/>
            <w:szCs w:val="20"/>
            <w:lang w:val="en"/>
          </w:rPr>
          <w:t>Genital Mutilation</w:t>
        </w:r>
      </w:hyperlink>
      <w:r w:rsidR="00FA145B" w:rsidRPr="00D8376E">
        <w:rPr>
          <w:rFonts w:ascii="Verdana" w:hAnsi="Verdana" w:cs="Verdana"/>
          <w:color w:val="000000"/>
          <w:sz w:val="20"/>
          <w:szCs w:val="20"/>
          <w:lang w:val="en"/>
        </w:rPr>
        <w:t xml:space="preserve"> (pages 59-61 focus on schools). </w:t>
      </w:r>
    </w:p>
    <w:p w14:paraId="5EF14E2A" w14:textId="612BB921" w:rsidR="00A9702D" w:rsidRPr="005940D3" w:rsidRDefault="009A726D"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A9702D">
          <w:rPr>
            <w:rStyle w:val="Hyperlink"/>
            <w:rFonts w:ascii="Verdana" w:hAnsi="Verdana" w:cs="Trebuchet MS"/>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6C87E48C" w:rsidR="00FE2544" w:rsidRDefault="009A726D"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A9702D" w:rsidRPr="00A9702D">
          <w:rPr>
            <w:rStyle w:val="Hyperlink"/>
            <w:rFonts w:ascii="Verdana" w:hAnsi="Verdana" w:cs="Verdana"/>
            <w:sz w:val="20"/>
            <w:szCs w:val="20"/>
            <w:lang w:val="en"/>
          </w:rPr>
          <w:t>Multi agency Statutory Guidance for dealing with Forced Marriage</w:t>
        </w:r>
      </w:hyperlink>
      <w:r w:rsidR="00A9702D">
        <w:rPr>
          <w:rFonts w:ascii="Verdana" w:hAnsi="Verdana" w:cs="Verdana"/>
          <w:sz w:val="20"/>
          <w:szCs w:val="20"/>
          <w:lang w:val="en"/>
        </w:rPr>
        <w:t xml:space="preserve"> </w:t>
      </w:r>
      <w:r w:rsidR="00C444B8" w:rsidRPr="00D8376E">
        <w:rPr>
          <w:rFonts w:ascii="Verdana" w:hAnsi="Verdana" w:cs="Verdana"/>
          <w:sz w:val="20"/>
          <w:szCs w:val="20"/>
          <w:lang w:val="en"/>
        </w:rPr>
        <w:t>July 2016</w:t>
      </w:r>
    </w:p>
    <w:p w14:paraId="1753E785" w14:textId="3AA8773E" w:rsidR="00555627" w:rsidRPr="001B7041" w:rsidRDefault="009A726D"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A9702D">
          <w:rPr>
            <w:rStyle w:val="Hyperlink"/>
            <w:rFonts w:ascii="Verdana" w:hAnsi="Verdana" w:cs="Verdana"/>
            <w:sz w:val="20"/>
            <w:szCs w:val="20"/>
            <w:lang w:val="en"/>
          </w:rPr>
          <w:t>Ch</w:t>
        </w:r>
        <w:r w:rsidR="00A9702D">
          <w:rPr>
            <w:rStyle w:val="Hyperlink"/>
            <w:rFonts w:ascii="Verdana" w:hAnsi="Verdana" w:cs="Verdana"/>
            <w:sz w:val="20"/>
            <w:szCs w:val="20"/>
            <w:lang w:val="en"/>
          </w:rPr>
          <w:t>ild Sexual Exploitation Defini</w:t>
        </w:r>
        <w:r w:rsidR="00A9702D" w:rsidRPr="00A9702D">
          <w:rPr>
            <w:rStyle w:val="Hyperlink"/>
            <w:rFonts w:ascii="Verdana" w:hAnsi="Verdana" w:cs="Verdana"/>
            <w:sz w:val="20"/>
            <w:szCs w:val="20"/>
            <w:lang w:val="en"/>
          </w:rPr>
          <w:t>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282D1783" w:rsidR="00A82BCB" w:rsidRPr="00A82BCB" w:rsidRDefault="009A726D" w:rsidP="001B7041">
      <w:pPr>
        <w:autoSpaceDE w:val="0"/>
        <w:autoSpaceDN w:val="0"/>
        <w:adjustRightInd w:val="0"/>
        <w:spacing w:before="100" w:beforeAutospacing="1" w:after="100" w:afterAutospacing="1" w:line="288" w:lineRule="atLeast"/>
        <w:jc w:val="both"/>
        <w:rPr>
          <w:rStyle w:val="Hyperlink"/>
          <w:rFonts w:ascii="Verdana" w:hAnsi="Verdana" w:cs="Calibri"/>
          <w:color w:val="1F497D" w:themeColor="text2"/>
          <w:sz w:val="20"/>
          <w:szCs w:val="20"/>
          <w:lang w:val="en"/>
        </w:rPr>
      </w:pPr>
      <w:hyperlink r:id="rId21" w:history="1">
        <w:r w:rsidR="00F906A4" w:rsidRPr="00A9702D">
          <w:rPr>
            <w:rStyle w:val="Hyperlink"/>
            <w:rFonts w:ascii="Verdana" w:hAnsi="Verdana" w:cs="Verdana"/>
            <w:sz w:val="20"/>
            <w:szCs w:val="20"/>
            <w:lang w:val="en"/>
          </w:rPr>
          <w:t>Guidance for Safer Working Practice for those working with Children and Young People in Education settings 2015</w:t>
        </w:r>
      </w:hyperlink>
      <w:r w:rsidR="00FE2544">
        <w:rPr>
          <w:rFonts w:ascii="Verdana" w:hAnsi="Verdana" w:cs="Verdana"/>
          <w:color w:val="000000"/>
          <w:sz w:val="20"/>
          <w:szCs w:val="20"/>
          <w:lang w:val="en"/>
        </w:rPr>
        <w:t>.</w:t>
      </w:r>
      <w:r w:rsidR="004D2CEC">
        <w:rPr>
          <w:rFonts w:ascii="Verdana" w:hAnsi="Verdana" w:cs="Verdana"/>
          <w:color w:val="000000"/>
          <w:sz w:val="20"/>
          <w:szCs w:val="20"/>
          <w:lang w:val="en"/>
        </w:rPr>
        <w:t xml:space="preserve"> </w:t>
      </w:r>
    </w:p>
    <w:p w14:paraId="41954E31" w14:textId="3ABAC6BB" w:rsidR="00871C19" w:rsidRDefault="009A726D"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2" w:history="1">
        <w:r w:rsidR="00A82BCB" w:rsidRPr="001B7041">
          <w:rPr>
            <w:rStyle w:val="Hyperlink"/>
            <w:rFonts w:ascii="Verdana" w:hAnsi="Verdana" w:cs="Calibri"/>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2EF54D65" w14:textId="41DA7A2B" w:rsidR="00FE75A8" w:rsidRPr="00DD27D2"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0070C0"/>
          <w:sz w:val="20"/>
          <w:szCs w:val="20"/>
          <w:u w:val="none"/>
          <w:lang w:val="en"/>
        </w:rPr>
      </w:pPr>
      <w:r w:rsidRPr="00DD27D2">
        <w:rPr>
          <w:rStyle w:val="Hyperlink"/>
          <w:rFonts w:ascii="Verdana" w:hAnsi="Verdana" w:cs="Calibri"/>
          <w:color w:val="0070C0"/>
          <w:sz w:val="20"/>
          <w:szCs w:val="20"/>
          <w:u w:val="none"/>
          <w:lang w:val="en"/>
        </w:rPr>
        <w:t>The General Data Protection Regulation</w:t>
      </w:r>
      <w:r w:rsidR="003B51DA" w:rsidRPr="00DD27D2">
        <w:rPr>
          <w:rStyle w:val="Hyperlink"/>
          <w:rFonts w:ascii="Verdana" w:hAnsi="Verdana" w:cs="Calibri"/>
          <w:color w:val="0070C0"/>
          <w:sz w:val="20"/>
          <w:szCs w:val="20"/>
          <w:u w:val="none"/>
          <w:lang w:val="en"/>
        </w:rPr>
        <w:t xml:space="preserve"> </w:t>
      </w:r>
      <w:r w:rsidRPr="00DD27D2">
        <w:rPr>
          <w:rStyle w:val="Hyperlink"/>
          <w:rFonts w:ascii="Verdana" w:hAnsi="Verdana" w:cs="Calibri"/>
          <w:color w:val="0070C0"/>
          <w:sz w:val="20"/>
          <w:szCs w:val="20"/>
          <w:u w:val="none"/>
          <w:lang w:val="en"/>
        </w:rPr>
        <w:t>(GDPR) and Data Protection Act 2018</w:t>
      </w:r>
    </w:p>
    <w:p w14:paraId="44FFE3C0" w14:textId="1D99C3B2" w:rsidR="00657A36" w:rsidRPr="001B7041"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DD27D2">
        <w:rPr>
          <w:rStyle w:val="Hyperlink"/>
          <w:rFonts w:ascii="Verdana" w:hAnsi="Verdana" w:cs="Calibri"/>
          <w:color w:val="0070C0"/>
          <w:sz w:val="20"/>
          <w:szCs w:val="20"/>
          <w:u w:val="none"/>
          <w:lang w:val="en"/>
        </w:rPr>
        <w:t xml:space="preserve">Cornwall and Isles of Scilly Multi Agency Safeguarding Children Partnership Guidance available via </w:t>
      </w:r>
      <w:hyperlink r:id="rId23" w:history="1">
        <w:r w:rsidRPr="00657A36">
          <w:rPr>
            <w:rStyle w:val="Hyperlink"/>
            <w:rFonts w:ascii="Verdana" w:hAnsi="Verdana" w:cs="Calibri"/>
            <w:sz w:val="20"/>
            <w:szCs w:val="20"/>
            <w:lang w:val="en"/>
          </w:rPr>
          <w:t>www.safechildren-cios.co.uk</w:t>
        </w:r>
      </w:hyperlink>
      <w:r>
        <w:rPr>
          <w:rStyle w:val="Hyperlink"/>
          <w:rFonts w:ascii="Verdana" w:hAnsi="Verdana" w:cs="Calibri"/>
          <w:color w:val="FF0000"/>
          <w:sz w:val="20"/>
          <w:szCs w:val="20"/>
          <w:u w:val="none"/>
          <w:lang w:val="en"/>
        </w:rPr>
        <w:t xml:space="preserve"> </w:t>
      </w:r>
      <w:r w:rsidRPr="00DD27D2">
        <w:rPr>
          <w:rStyle w:val="Hyperlink"/>
          <w:rFonts w:ascii="Verdana" w:hAnsi="Verdana" w:cs="Calibri"/>
          <w:color w:val="0070C0"/>
          <w:sz w:val="20"/>
          <w:szCs w:val="20"/>
          <w:u w:val="none"/>
          <w:lang w:val="en"/>
        </w:rPr>
        <w:t>includes:</w:t>
      </w:r>
    </w:p>
    <w:p w14:paraId="3A5BA6AF" w14:textId="6974E2FE" w:rsidR="00657A36" w:rsidRPr="00DD27D2" w:rsidRDefault="004F73BF" w:rsidP="001B7041">
      <w:pPr>
        <w:pStyle w:val="ListParagraph"/>
        <w:numPr>
          <w:ilvl w:val="0"/>
          <w:numId w:val="39"/>
        </w:numPr>
        <w:autoSpaceDE w:val="0"/>
        <w:autoSpaceDN w:val="0"/>
        <w:adjustRightInd w:val="0"/>
        <w:spacing w:before="100" w:beforeAutospacing="1" w:after="100" w:afterAutospacing="1" w:line="288" w:lineRule="atLeast"/>
        <w:jc w:val="both"/>
        <w:rPr>
          <w:rStyle w:val="Hyperlink"/>
          <w:rFonts w:ascii="Verdana" w:hAnsi="Verdana" w:cs="Calibri"/>
          <w:color w:val="0070C0"/>
          <w:sz w:val="20"/>
          <w:szCs w:val="20"/>
          <w:u w:val="none"/>
          <w:lang w:val="en"/>
        </w:rPr>
      </w:pPr>
      <w:r w:rsidRPr="00DD27D2">
        <w:rPr>
          <w:rStyle w:val="Hyperlink"/>
          <w:rFonts w:ascii="Verdana" w:hAnsi="Verdana" w:cs="Calibri"/>
          <w:color w:val="0070C0"/>
          <w:sz w:val="20"/>
          <w:szCs w:val="20"/>
          <w:u w:val="none"/>
          <w:lang w:val="en"/>
        </w:rPr>
        <w:t xml:space="preserve">Multi Agency Threshold Tool July 2018 </w:t>
      </w:r>
    </w:p>
    <w:p w14:paraId="6D661FDE" w14:textId="758D8B66" w:rsidR="00657A36" w:rsidRPr="00DD27D2" w:rsidRDefault="00657A36" w:rsidP="001B7041">
      <w:pPr>
        <w:pStyle w:val="ListParagraph"/>
        <w:numPr>
          <w:ilvl w:val="0"/>
          <w:numId w:val="39"/>
        </w:numPr>
        <w:autoSpaceDE w:val="0"/>
        <w:autoSpaceDN w:val="0"/>
        <w:adjustRightInd w:val="0"/>
        <w:spacing w:before="100" w:beforeAutospacing="1" w:after="100" w:afterAutospacing="1" w:line="288" w:lineRule="atLeast"/>
        <w:jc w:val="both"/>
        <w:rPr>
          <w:rFonts w:ascii="Verdana" w:hAnsi="Verdana" w:cs="Calibri"/>
          <w:color w:val="0070C0"/>
          <w:sz w:val="20"/>
          <w:szCs w:val="20"/>
          <w:lang w:val="en"/>
        </w:rPr>
      </w:pPr>
      <w:r w:rsidRPr="00DD27D2">
        <w:rPr>
          <w:rStyle w:val="Hyperlink"/>
          <w:rFonts w:ascii="Verdana" w:hAnsi="Verdana" w:cs="Calibri"/>
          <w:color w:val="0070C0"/>
          <w:sz w:val="20"/>
          <w:szCs w:val="20"/>
          <w:u w:val="none"/>
          <w:lang w:val="en"/>
        </w:rPr>
        <w:t>Conflict Resolution Policy (Resolving Professional Difference)</w:t>
      </w:r>
    </w:p>
    <w:p w14:paraId="6C7075B9" w14:textId="5229C8B5" w:rsidR="0003247F" w:rsidRPr="00DD27D2" w:rsidRDefault="00C444B8" w:rsidP="001B7041">
      <w:pPr>
        <w:autoSpaceDE w:val="0"/>
        <w:autoSpaceDN w:val="0"/>
        <w:adjustRightInd w:val="0"/>
        <w:spacing w:before="100" w:beforeAutospacing="1" w:after="100" w:afterAutospacing="1" w:line="240" w:lineRule="auto"/>
        <w:jc w:val="both"/>
        <w:rPr>
          <w:rFonts w:ascii="Verdana" w:hAnsi="Verdana" w:cs="Calibri"/>
          <w:color w:val="0070C0"/>
          <w:sz w:val="20"/>
          <w:szCs w:val="20"/>
          <w:lang w:val="en"/>
        </w:rPr>
      </w:pPr>
      <w:r w:rsidRPr="00657A36">
        <w:rPr>
          <w:rFonts w:ascii="Verdana" w:hAnsi="Verdana" w:cs="Calibri"/>
          <w:sz w:val="20"/>
          <w:szCs w:val="20"/>
          <w:lang w:val="en"/>
        </w:rPr>
        <w:t>Additional inf</w:t>
      </w:r>
      <w:r w:rsidR="007D18C0" w:rsidRPr="00657A36">
        <w:rPr>
          <w:rFonts w:ascii="Verdana" w:hAnsi="Verdana" w:cs="Calibri"/>
          <w:sz w:val="20"/>
          <w:szCs w:val="20"/>
          <w:lang w:val="en"/>
        </w:rPr>
        <w:t xml:space="preserve">ormation has been included from </w:t>
      </w:r>
      <w:r w:rsidRPr="00657A36">
        <w:rPr>
          <w:rFonts w:ascii="Verdana" w:hAnsi="Verdana" w:cs="Calibri"/>
          <w:sz w:val="20"/>
          <w:szCs w:val="20"/>
          <w:lang w:val="en"/>
        </w:rPr>
        <w:t>Somerset County Council Exemplar Safeguarding Policy (September 2016)</w:t>
      </w:r>
      <w:r w:rsidR="00FE2544">
        <w:rPr>
          <w:rFonts w:ascii="Verdana" w:hAnsi="Verdana" w:cs="Calibri"/>
          <w:sz w:val="20"/>
          <w:szCs w:val="20"/>
          <w:lang w:val="en"/>
        </w:rPr>
        <w:t xml:space="preserve">, </w:t>
      </w:r>
      <w:r w:rsidRPr="00657A36">
        <w:rPr>
          <w:rFonts w:ascii="Verdana" w:hAnsi="Verdana" w:cs="Calibri"/>
          <w:sz w:val="20"/>
          <w:szCs w:val="20"/>
          <w:lang w:val="en"/>
        </w:rPr>
        <w:t>Derbyshire County Council Exemplar Safeguarding Policy (October 2016)</w:t>
      </w:r>
      <w:r w:rsidR="003C56EC">
        <w:rPr>
          <w:rFonts w:ascii="Verdana" w:hAnsi="Verdana" w:cs="Calibri"/>
          <w:sz w:val="20"/>
          <w:szCs w:val="20"/>
          <w:lang w:val="en"/>
        </w:rPr>
        <w:t xml:space="preserve"> </w:t>
      </w:r>
      <w:r w:rsidR="00FE2544" w:rsidRPr="00DD27D2">
        <w:rPr>
          <w:rFonts w:ascii="Verdana" w:hAnsi="Verdana" w:cs="Calibri"/>
          <w:color w:val="0070C0"/>
          <w:sz w:val="20"/>
          <w:szCs w:val="20"/>
          <w:lang w:val="en"/>
        </w:rPr>
        <w:t xml:space="preserve">and </w:t>
      </w:r>
      <w:r w:rsidR="003C56EC" w:rsidRPr="00DD27D2">
        <w:rPr>
          <w:rFonts w:ascii="Verdana" w:hAnsi="Verdana" w:cs="Calibri"/>
          <w:color w:val="0070C0"/>
          <w:sz w:val="20"/>
          <w:szCs w:val="20"/>
          <w:lang w:val="en"/>
        </w:rPr>
        <w:t>NSPCC briefing on key updates to KCSIE (September 2018)</w:t>
      </w:r>
      <w:r w:rsidRPr="00DD27D2">
        <w:rPr>
          <w:rFonts w:ascii="Verdana" w:hAnsi="Verdana" w:cs="Calibri"/>
          <w:color w:val="0070C0"/>
          <w:sz w:val="20"/>
          <w:szCs w:val="20"/>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4"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DD27D2">
        <w:rPr>
          <w:rFonts w:ascii="Verdana" w:hAnsi="Verdana" w:cs="Calibri"/>
          <w:color w:val="0070C0"/>
          <w:sz w:val="20"/>
          <w:szCs w:val="20"/>
          <w:lang w:val="en"/>
        </w:rPr>
        <w:t xml:space="preserve">and Isles </w:t>
      </w:r>
      <w:r w:rsidR="00FE2544" w:rsidRPr="00DD27D2">
        <w:rPr>
          <w:rFonts w:ascii="Verdana" w:hAnsi="Verdana" w:cs="Calibri"/>
          <w:color w:val="0070C0"/>
          <w:sz w:val="20"/>
          <w:szCs w:val="20"/>
          <w:lang w:val="en"/>
        </w:rPr>
        <w:t>o</w:t>
      </w:r>
      <w:r w:rsidR="009875C5" w:rsidRPr="00DD27D2">
        <w:rPr>
          <w:rFonts w:ascii="Verdana" w:hAnsi="Verdana" w:cs="Calibri"/>
          <w:color w:val="0070C0"/>
          <w:sz w:val="20"/>
          <w:szCs w:val="20"/>
          <w:lang w:val="en"/>
        </w:rPr>
        <w:t>f Scilly</w:t>
      </w:r>
      <w:r w:rsidR="00A82BCB" w:rsidRPr="00DD27D2">
        <w:rPr>
          <w:rFonts w:ascii="Verdana" w:hAnsi="Verdana" w:cs="Calibri"/>
          <w:color w:val="0070C0"/>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5"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3D617A5"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DD27D2">
        <w:rPr>
          <w:rFonts w:ascii="Verdana" w:hAnsi="Verdana" w:cs="Calibri"/>
          <w:color w:val="0070C0"/>
          <w:sz w:val="20"/>
          <w:szCs w:val="20"/>
          <w:lang w:val="en"/>
        </w:rPr>
        <w:t>CIOS</w:t>
      </w:r>
      <w:r w:rsidR="00A82BCB" w:rsidRPr="00DD27D2">
        <w:rPr>
          <w:rFonts w:ascii="Verdana" w:hAnsi="Verdana" w:cs="Calibri"/>
          <w:color w:val="0070C0"/>
          <w:sz w:val="20"/>
          <w:szCs w:val="20"/>
          <w:lang w:val="en"/>
        </w:rPr>
        <w:t xml:space="preserve"> Safeguarding Children’s Partnership</w:t>
      </w:r>
      <w:r w:rsidRPr="00DD27D2">
        <w:rPr>
          <w:rFonts w:ascii="Verdana" w:hAnsi="Verdana" w:cs="Calibri"/>
          <w:color w:val="0070C0"/>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58349671"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Peer on Peer Abuse</w:t>
      </w:r>
      <w:r w:rsidR="00621F7D" w:rsidRPr="00DD27D2">
        <w:rPr>
          <w:rFonts w:ascii="Verdana" w:hAnsi="Verdana" w:cs="Calibri"/>
          <w:b/>
          <w:color w:val="0070C0"/>
          <w:sz w:val="20"/>
          <w:szCs w:val="20"/>
          <w:lang w:val="en"/>
        </w:rPr>
        <w:t xml:space="preserve"> </w:t>
      </w:r>
      <w:r w:rsidR="003C2AED" w:rsidRPr="00DD27D2">
        <w:rPr>
          <w:rFonts w:ascii="Verdana" w:hAnsi="Verdana" w:cs="Calibri"/>
          <w:b/>
          <w:color w:val="0070C0"/>
          <w:sz w:val="20"/>
          <w:szCs w:val="20"/>
          <w:lang w:val="en"/>
        </w:rPr>
        <w:t>(this could include child on child sexual violence and sexual</w:t>
      </w:r>
      <w:r w:rsidR="00FE75A8" w:rsidRPr="00DD27D2">
        <w:rPr>
          <w:rFonts w:ascii="Verdana" w:hAnsi="Verdana" w:cs="Calibri"/>
          <w:b/>
          <w:color w:val="0070C0"/>
          <w:sz w:val="20"/>
          <w:szCs w:val="20"/>
          <w:lang w:val="en"/>
        </w:rPr>
        <w:t xml:space="preserve"> </w:t>
      </w:r>
      <w:r w:rsidR="003B51DA" w:rsidRPr="00DD27D2">
        <w:rPr>
          <w:rFonts w:ascii="Verdana" w:hAnsi="Verdana" w:cs="Calibri"/>
          <w:b/>
          <w:color w:val="0070C0"/>
          <w:sz w:val="20"/>
          <w:szCs w:val="20"/>
          <w:lang w:val="en"/>
        </w:rPr>
        <w:t>harassment (</w:t>
      </w:r>
      <w:r w:rsidR="003C2AED" w:rsidRPr="00DD27D2">
        <w:rPr>
          <w:rFonts w:ascii="Verdana" w:hAnsi="Verdana" w:cs="Calibri"/>
          <w:b/>
          <w:color w:val="0070C0"/>
          <w:sz w:val="20"/>
          <w:szCs w:val="20"/>
          <w:lang w:val="en"/>
        </w:rPr>
        <w:t xml:space="preserve">Part 5 of KCSIE September 2018) </w:t>
      </w:r>
    </w:p>
    <w:p w14:paraId="6E4E1BB0" w14:textId="2F95B9EF" w:rsidR="00AC2264" w:rsidRPr="00DD27D2" w:rsidRDefault="00621F7D"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Attendance </w:t>
      </w:r>
      <w:r w:rsidR="00AC2264" w:rsidRPr="00DD27D2">
        <w:rPr>
          <w:rFonts w:ascii="Verdana" w:hAnsi="Verdana" w:cs="Calibri"/>
          <w:b/>
          <w:color w:val="0070C0"/>
          <w:sz w:val="20"/>
          <w:szCs w:val="20"/>
          <w:lang w:val="en"/>
        </w:rPr>
        <w:t xml:space="preserve">–including </w:t>
      </w:r>
      <w:r w:rsidR="009611E2" w:rsidRPr="00DD27D2">
        <w:rPr>
          <w:rFonts w:ascii="Verdana" w:hAnsi="Verdana" w:cs="Calibri"/>
          <w:b/>
          <w:color w:val="0070C0"/>
          <w:sz w:val="20"/>
          <w:szCs w:val="20"/>
          <w:lang w:val="en"/>
        </w:rPr>
        <w:t xml:space="preserve">the expectation that carers provide </w:t>
      </w:r>
      <w:r w:rsidR="00AC2264" w:rsidRPr="00DD27D2">
        <w:rPr>
          <w:rFonts w:ascii="Verdana" w:hAnsi="Verdana" w:cs="Calibri"/>
          <w:b/>
          <w:color w:val="0070C0"/>
          <w:sz w:val="20"/>
          <w:szCs w:val="20"/>
          <w:lang w:val="en"/>
        </w:rPr>
        <w:t xml:space="preserve">at least 2 emergency contact numbers </w:t>
      </w:r>
      <w:r w:rsidRPr="00DD27D2">
        <w:rPr>
          <w:rFonts w:ascii="Verdana" w:hAnsi="Verdana" w:cs="Calibri"/>
          <w:b/>
          <w:color w:val="0070C0"/>
          <w:sz w:val="20"/>
          <w:szCs w:val="20"/>
          <w:lang w:val="en"/>
        </w:rPr>
        <w:t xml:space="preserve"> </w:t>
      </w:r>
    </w:p>
    <w:p w14:paraId="2119A2E8" w14:textId="459F956F" w:rsidR="00387FF3" w:rsidRPr="00DD27D2" w:rsidRDefault="00E021B7"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Staff behaviour policy including (code of conduct including acceptable user policy</w:t>
      </w:r>
      <w:r w:rsidR="00AC2264" w:rsidRPr="00DD27D2">
        <w:rPr>
          <w:rFonts w:ascii="Verdana" w:hAnsi="Verdana" w:cs="Calibri"/>
          <w:b/>
          <w:color w:val="0070C0"/>
          <w:sz w:val="20"/>
          <w:szCs w:val="20"/>
          <w:lang w:val="en"/>
        </w:rPr>
        <w:t xml:space="preserve"> and keeping yourself safe – 1 to 1 working)</w:t>
      </w:r>
      <w:r w:rsidR="00621F7D" w:rsidRPr="00DD27D2">
        <w:rPr>
          <w:rFonts w:ascii="Verdana" w:hAnsi="Verdana" w:cs="Calibri"/>
          <w:b/>
          <w:color w:val="0070C0"/>
          <w:sz w:val="20"/>
          <w:szCs w:val="20"/>
          <w:lang w:val="en"/>
        </w:rPr>
        <w:t xml:space="preserve">  </w:t>
      </w:r>
    </w:p>
    <w:p w14:paraId="20D25EE6" w14:textId="50303BFC" w:rsidR="00A82BCB" w:rsidRPr="00DD27D2" w:rsidRDefault="00AC2264" w:rsidP="001B7041">
      <w:pPr>
        <w:autoSpaceDE w:val="0"/>
        <w:autoSpaceDN w:val="0"/>
        <w:adjustRightInd w:val="0"/>
        <w:spacing w:line="288" w:lineRule="atLeast"/>
        <w:ind w:left="3600" w:hanging="3600"/>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School security to include </w:t>
      </w:r>
      <w:r w:rsidR="00387FF3" w:rsidRPr="00DD27D2">
        <w:rPr>
          <w:rFonts w:ascii="Verdana" w:hAnsi="Verdana" w:cs="Calibri"/>
          <w:b/>
          <w:color w:val="0070C0"/>
          <w:sz w:val="20"/>
          <w:szCs w:val="20"/>
          <w:lang w:val="en"/>
        </w:rPr>
        <w:t xml:space="preserve">Lockdown </w:t>
      </w:r>
      <w:r w:rsidR="00621F7D" w:rsidRPr="00DD27D2">
        <w:rPr>
          <w:rFonts w:ascii="Verdana" w:hAnsi="Verdana" w:cs="Calibri"/>
          <w:b/>
          <w:color w:val="0070C0"/>
          <w:sz w:val="20"/>
          <w:szCs w:val="20"/>
          <w:lang w:val="en"/>
        </w:rPr>
        <w:t xml:space="preserve">   </w:t>
      </w:r>
      <w:r w:rsidRPr="00DD27D2">
        <w:rPr>
          <w:rFonts w:ascii="Verdana" w:hAnsi="Verdana" w:cs="Calibri"/>
          <w:b/>
          <w:color w:val="0070C0"/>
          <w:sz w:val="20"/>
          <w:szCs w:val="20"/>
          <w:lang w:val="en"/>
        </w:rPr>
        <w:t xml:space="preserve"> </w:t>
      </w:r>
      <w:r w:rsidR="003B51DA" w:rsidRPr="00DD27D2">
        <w:rPr>
          <w:rFonts w:ascii="Verdana" w:hAnsi="Verdana" w:cs="Calibri"/>
          <w:b/>
          <w:color w:val="0070C0"/>
          <w:sz w:val="20"/>
          <w:szCs w:val="20"/>
          <w:lang w:val="en"/>
        </w:rPr>
        <w:tab/>
      </w:r>
      <w:r w:rsidR="003B51DA" w:rsidRPr="00DD27D2">
        <w:rPr>
          <w:rFonts w:ascii="Verdana" w:hAnsi="Verdana" w:cs="Calibri"/>
          <w:b/>
          <w:color w:val="0070C0"/>
          <w:sz w:val="20"/>
          <w:szCs w:val="20"/>
          <w:lang w:val="en"/>
        </w:rPr>
        <w:tab/>
      </w:r>
      <w:r w:rsidR="003B51DA" w:rsidRPr="00DD27D2">
        <w:rPr>
          <w:rFonts w:ascii="Verdana" w:hAnsi="Verdana" w:cs="Calibri"/>
          <w:b/>
          <w:color w:val="0070C0"/>
          <w:sz w:val="20"/>
          <w:szCs w:val="20"/>
          <w:lang w:val="en"/>
        </w:rPr>
        <w:tab/>
      </w:r>
      <w:r w:rsidRPr="00DD27D2">
        <w:rPr>
          <w:rFonts w:ascii="Verdana" w:hAnsi="Verdana" w:cs="Calibri"/>
          <w:b/>
          <w:color w:val="0070C0"/>
          <w:sz w:val="20"/>
          <w:szCs w:val="20"/>
          <w:lang w:val="en"/>
        </w:rPr>
        <w:t>Educational visits</w:t>
      </w:r>
      <w:r w:rsidR="00621F7D" w:rsidRPr="00DD27D2">
        <w:rPr>
          <w:rFonts w:ascii="Verdana" w:hAnsi="Verdana" w:cs="Calibri"/>
          <w:b/>
          <w:color w:val="0070C0"/>
          <w:sz w:val="20"/>
          <w:szCs w:val="20"/>
          <w:lang w:val="en"/>
        </w:rPr>
        <w:t xml:space="preserve">   </w:t>
      </w:r>
    </w:p>
    <w:p w14:paraId="0EF2A839" w14:textId="77777777"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77777777" w:rsidR="00AC2264" w:rsidRPr="00DD27D2" w:rsidRDefault="00AC2264"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DD27D2">
        <w:rPr>
          <w:rFonts w:ascii="Verdana" w:hAnsi="Verdana" w:cs="Verdana"/>
          <w:color w:val="0070C0"/>
          <w:sz w:val="20"/>
          <w:szCs w:val="20"/>
          <w:lang w:val="en"/>
        </w:rPr>
        <w:t>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777777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DD27D2" w:rsidRDefault="00657A36" w:rsidP="001B7041">
      <w:pPr>
        <w:pStyle w:val="ListParagraph"/>
        <w:numPr>
          <w:ilvl w:val="0"/>
          <w:numId w:val="40"/>
        </w:numPr>
        <w:tabs>
          <w:tab w:val="left" w:pos="720"/>
        </w:tabs>
        <w:autoSpaceDE w:val="0"/>
        <w:autoSpaceDN w:val="0"/>
        <w:adjustRightInd w:val="0"/>
        <w:spacing w:after="0" w:line="240" w:lineRule="auto"/>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We are committed to ensure that we at all times demonstrate anti discriminatory and </w:t>
      </w:r>
      <w:r w:rsidR="003B51DA" w:rsidRPr="00DD27D2">
        <w:rPr>
          <w:rFonts w:ascii="Verdana" w:hAnsi="Verdana" w:cs="Verdana"/>
          <w:color w:val="0070C0"/>
          <w:sz w:val="20"/>
          <w:szCs w:val="20"/>
          <w:lang w:val="en"/>
        </w:rPr>
        <w:t>anti-oppressive</w:t>
      </w:r>
      <w:r w:rsidRPr="00DD27D2">
        <w:rPr>
          <w:rFonts w:ascii="Verdana" w:hAnsi="Verdana" w:cs="Verdana"/>
          <w:color w:val="0070C0"/>
          <w:sz w:val="20"/>
          <w:szCs w:val="20"/>
          <w:lang w:val="en"/>
        </w:rPr>
        <w:t xml:space="preserve"> practice</w:t>
      </w:r>
      <w:r w:rsidR="003C2AED" w:rsidRPr="00DD27D2">
        <w:rPr>
          <w:rFonts w:ascii="Verdana" w:hAnsi="Verdana" w:cs="Verdana"/>
          <w:color w:val="0070C0"/>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67E9A439" w:rsidR="003C2AED" w:rsidRPr="00DD27D2" w:rsidRDefault="003C2AED">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DD27D2">
        <w:rPr>
          <w:rFonts w:ascii="Verdana" w:hAnsi="Verdana" w:cs="Verdana"/>
          <w:color w:val="0070C0"/>
          <w:sz w:val="20"/>
          <w:szCs w:val="20"/>
          <w:lang w:val="en"/>
        </w:rPr>
        <w:t>We also recognise the additional needs of children from minority ethnic groups and disabled children and the barriers they may face.</w:t>
      </w:r>
    </w:p>
    <w:p w14:paraId="348EA4C6"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DF57D9" w:rsidRDefault="006C16E2" w:rsidP="00DF57D9">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DF57D9">
        <w:rPr>
          <w:rFonts w:ascii="Verdana" w:hAnsi="Verdana" w:cs="Verdana"/>
          <w:color w:val="0070C0"/>
          <w:sz w:val="20"/>
          <w:szCs w:val="20"/>
          <w:lang w:val="en"/>
        </w:rPr>
        <w:t>Our school maintains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1319BB47" w14:textId="330A4268"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D325361" w14:textId="2BA2661A"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DD27D2">
        <w:rPr>
          <w:rFonts w:ascii="Verdana" w:hAnsi="Verdana" w:cs="Verdana"/>
          <w:color w:val="0070C0"/>
          <w:sz w:val="20"/>
          <w:szCs w:val="20"/>
          <w:lang w:val="en"/>
        </w:rPr>
        <w:t>and DDSL are:</w:t>
      </w:r>
    </w:p>
    <w:p w14:paraId="567532D3"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EB5A01B" w14:textId="1033B084"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25375A6"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48DA6FC"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the </w:t>
      </w:r>
      <w:r w:rsidR="007B25FD" w:rsidRPr="00DD27D2">
        <w:rPr>
          <w:rFonts w:ascii="Verdana" w:hAnsi="Verdana" w:cs="Verdana"/>
          <w:color w:val="0070C0"/>
          <w:sz w:val="20"/>
          <w:szCs w:val="20"/>
          <w:lang w:val="en"/>
        </w:rPr>
        <w:t>C</w:t>
      </w:r>
      <w:r w:rsidR="009875C5" w:rsidRPr="00DD27D2">
        <w:rPr>
          <w:rFonts w:ascii="Verdana" w:hAnsi="Verdana" w:cs="Verdana"/>
          <w:color w:val="0070C0"/>
          <w:sz w:val="20"/>
          <w:szCs w:val="20"/>
          <w:lang w:val="en"/>
        </w:rPr>
        <w:t>IOS</w:t>
      </w:r>
      <w:r w:rsidR="007B25FD" w:rsidRPr="00DD27D2">
        <w:rPr>
          <w:rFonts w:ascii="Verdana" w:hAnsi="Verdana" w:cs="Verdana"/>
          <w:color w:val="0070C0"/>
          <w:sz w:val="20"/>
          <w:szCs w:val="20"/>
          <w:lang w:val="en"/>
        </w:rPr>
        <w:t xml:space="preserve"> SCP</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and take account of all guidance issued by the DfE, OfSTED and other significant bodies.</w:t>
      </w:r>
    </w:p>
    <w:p w14:paraId="5718566E" w14:textId="79E7CA2C" w:rsidR="00FA7CF2" w:rsidRPr="00D8376E" w:rsidRDefault="00FA7CF2" w:rsidP="001B7041">
      <w:pPr>
        <w:rPr>
          <w:lang w:val="en"/>
        </w:rPr>
      </w:pPr>
    </w:p>
    <w:p w14:paraId="5BB8A99A" w14:textId="0B7A2911"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and </w:t>
      </w:r>
      <w:r w:rsidR="007B25FD" w:rsidRPr="00DD27D2">
        <w:rPr>
          <w:rFonts w:ascii="Verdana" w:hAnsi="Verdana" w:cs="Verdana"/>
          <w:color w:val="0070C0"/>
          <w:sz w:val="20"/>
          <w:szCs w:val="20"/>
          <w:lang w:val="en"/>
        </w:rPr>
        <w:t>a DDSL</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DD27D2">
        <w:rPr>
          <w:rFonts w:ascii="Verdana" w:hAnsi="Verdana" w:cs="Verdana"/>
          <w:color w:val="0070C0"/>
          <w:sz w:val="20"/>
          <w:szCs w:val="20"/>
          <w:lang w:val="en"/>
        </w:rPr>
        <w:t>and</w:t>
      </w:r>
      <w:r w:rsidR="003C2AED" w:rsidRPr="00DD27D2">
        <w:rPr>
          <w:rFonts w:ascii="Verdana" w:hAnsi="Verdana" w:cs="Verdana"/>
          <w:color w:val="0070C0"/>
          <w:sz w:val="20"/>
          <w:szCs w:val="20"/>
          <w:lang w:val="en"/>
        </w:rPr>
        <w:t xml:space="preserve"> that we are adhering to Annex B of KCSIE September ’18 </w:t>
      </w:r>
      <w:r w:rsidRPr="00DD27D2">
        <w:rPr>
          <w:rFonts w:ascii="Verdana" w:hAnsi="Verdana" w:cs="Verdana"/>
          <w:color w:val="0070C0"/>
          <w:sz w:val="20"/>
          <w:szCs w:val="20"/>
          <w:lang w:val="en"/>
        </w:rPr>
        <w:t>(see training section).</w:t>
      </w:r>
    </w:p>
    <w:p w14:paraId="62A34192"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64F6B82" w14:textId="688628EC" w:rsidR="007835F6"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DD27D2">
        <w:rPr>
          <w:rFonts w:ascii="Verdana" w:hAnsi="Verdana" w:cs="Verdana"/>
          <w:color w:val="0070C0"/>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3FDC5004" w14:textId="7DDCC4F7"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1F6719D" w14:textId="77777777" w:rsidR="00177DDA" w:rsidRPr="00D8376E"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1B7041">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7777777"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EECD45F"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DD27D2"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8376E">
        <w:rPr>
          <w:rFonts w:ascii="Verdana" w:hAnsi="Verdana" w:cs="Verdana"/>
          <w:color w:val="000000"/>
          <w:sz w:val="20"/>
          <w:szCs w:val="20"/>
          <w:lang w:val="en"/>
        </w:rPr>
        <w:t>Has special educational needs</w:t>
      </w:r>
      <w:r w:rsidR="00F70134">
        <w:rPr>
          <w:rFonts w:ascii="Verdana" w:hAnsi="Verdana" w:cs="Verdana"/>
          <w:color w:val="000000"/>
          <w:sz w:val="20"/>
          <w:szCs w:val="20"/>
          <w:lang w:val="en"/>
        </w:rPr>
        <w:t xml:space="preserve"> </w:t>
      </w:r>
      <w:r w:rsidR="00F70134" w:rsidRPr="00DD27D2">
        <w:rPr>
          <w:rFonts w:ascii="Verdana" w:hAnsi="Verdana" w:cs="Verdana"/>
          <w:color w:val="0070C0"/>
          <w:sz w:val="20"/>
          <w:szCs w:val="20"/>
          <w:lang w:val="en"/>
        </w:rPr>
        <w:t>(whether or not they have a statutory education, health and care plan)</w:t>
      </w:r>
      <w:r w:rsidRPr="00DD27D2">
        <w:rPr>
          <w:rFonts w:ascii="Verdana" w:hAnsi="Verdana" w:cs="Verdana"/>
          <w:color w:val="0070C0"/>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DD27D2"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DD27D2">
        <w:rPr>
          <w:rFonts w:ascii="Verdana" w:hAnsi="Verdana" w:cs="Verdana"/>
          <w:color w:val="0070C0"/>
          <w:sz w:val="20"/>
          <w:szCs w:val="20"/>
          <w:lang w:val="en"/>
        </w:rPr>
        <w:t>including gang involvement and association with organised crime groups</w:t>
      </w:r>
      <w:r w:rsidRPr="00DD27D2">
        <w:rPr>
          <w:rFonts w:ascii="Verdana" w:hAnsi="Verdana" w:cs="Verdana"/>
          <w:color w:val="0070C0"/>
          <w:sz w:val="20"/>
          <w:szCs w:val="20"/>
          <w:lang w:val="en"/>
        </w:rPr>
        <w:t xml:space="preserve">. </w:t>
      </w:r>
    </w:p>
    <w:p w14:paraId="347942A2" w14:textId="0FFBB1F0"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251825" w:rsidRPr="00251825">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7777777" w:rsidR="00F70134"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frequently missing/goes missing from care or home</w:t>
      </w:r>
    </w:p>
    <w:p w14:paraId="1C9C12E8" w14:textId="77777777" w:rsidR="00F70134"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misusing drugs or alcohol themselves</w:t>
      </w:r>
    </w:p>
    <w:p w14:paraId="7152C9F8" w14:textId="73114691" w:rsidR="00FA145B"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at risk of modern slavery, trafficking or exploitation</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DD27D2" w:rsidRDefault="003C56EC"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The school will support other agencies and professionals if an early help assessment </w:t>
      </w:r>
      <w:r w:rsidR="00397920" w:rsidRPr="00DD27D2">
        <w:rPr>
          <w:rFonts w:ascii="Verdana" w:hAnsi="Verdana" w:cs="Verdana"/>
          <w:color w:val="0070C0"/>
          <w:sz w:val="20"/>
          <w:szCs w:val="20"/>
          <w:lang w:val="en"/>
        </w:rPr>
        <w:t>is considered appropriate</w:t>
      </w:r>
      <w:r w:rsidRPr="00DD27D2">
        <w:rPr>
          <w:rFonts w:ascii="Verdana" w:hAnsi="Verdana" w:cs="Verdana"/>
          <w:color w:val="0070C0"/>
          <w:sz w:val="20"/>
          <w:szCs w:val="20"/>
          <w:lang w:val="en"/>
        </w:rPr>
        <w:t xml:space="preserve"> and may act as the lead professional in certain </w:t>
      </w:r>
      <w:r w:rsidR="00397920" w:rsidRPr="00DD27D2">
        <w:rPr>
          <w:rFonts w:ascii="Verdana" w:hAnsi="Verdana" w:cs="Verdana"/>
          <w:color w:val="0070C0"/>
          <w:sz w:val="20"/>
          <w:szCs w:val="20"/>
          <w:lang w:val="en"/>
        </w:rPr>
        <w:t>circumstances.</w:t>
      </w:r>
      <w:r w:rsidRPr="00DD27D2">
        <w:rPr>
          <w:rFonts w:ascii="Verdana" w:hAnsi="Verdana" w:cs="Verdana"/>
          <w:color w:val="0070C0"/>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DD27D2">
        <w:rPr>
          <w:rFonts w:ascii="Verdana" w:hAnsi="Verdana" w:cs="Verdana"/>
          <w:color w:val="0070C0"/>
          <w:sz w:val="20"/>
          <w:szCs w:val="20"/>
          <w:lang w:val="en"/>
        </w:rPr>
        <w:t>SCP</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6"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9A726D"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DD27D2">
        <w:rPr>
          <w:rFonts w:ascii="Verdana" w:hAnsi="Verdana" w:cs="Verdana"/>
          <w:color w:val="0070C0"/>
          <w:sz w:val="20"/>
          <w:lang w:val="en"/>
        </w:rPr>
        <w:t xml:space="preserve">Contact details for other southwest local authorities are on the South West Child Protection Procedures website </w:t>
      </w:r>
      <w:hyperlink r:id="rId28"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F0441E" w:rsidRDefault="00E021B7" w:rsidP="001B7041">
      <w:pPr>
        <w:autoSpaceDE w:val="0"/>
        <w:autoSpaceDN w:val="0"/>
        <w:adjustRightInd w:val="0"/>
        <w:spacing w:before="100" w:after="100" w:line="288" w:lineRule="atLeast"/>
        <w:jc w:val="both"/>
        <w:rPr>
          <w:rFonts w:ascii="Verdana" w:hAnsi="Verdana" w:cs="Verdana"/>
          <w:b/>
          <w:color w:val="4F81BD" w:themeColor="accent1"/>
          <w:sz w:val="24"/>
          <w:szCs w:val="24"/>
          <w:lang w:val="en"/>
        </w:rPr>
      </w:pPr>
      <w:r w:rsidRPr="00DD27D2">
        <w:rPr>
          <w:rFonts w:ascii="Verdana" w:hAnsi="Verdana" w:cs="Verdana"/>
          <w:b/>
          <w:color w:val="0070C0"/>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77777777"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DD27D2">
        <w:rPr>
          <w:rFonts w:ascii="Verdana" w:hAnsi="Verdana" w:cs="Verdana"/>
          <w:color w:val="0070C0"/>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549B85B9" w14:textId="77777777" w:rsidR="00974E51"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1B7041">
        <w:rPr>
          <w:rFonts w:ascii="Verdana" w:hAnsi="Verdana" w:cs="Verdana"/>
          <w:sz w:val="20"/>
          <w:szCs w:val="20"/>
          <w:lang w:val="en"/>
        </w:rPr>
        <w:t xml:space="preserve">, </w:t>
      </w:r>
      <w:r w:rsidR="00CE3F6C" w:rsidRPr="00DD27D2">
        <w:rPr>
          <w:rFonts w:ascii="Verdana" w:hAnsi="Verdana" w:cs="Verdana"/>
          <w:color w:val="0070C0"/>
          <w:sz w:val="20"/>
          <w:szCs w:val="20"/>
          <w:lang w:val="en"/>
        </w:rPr>
        <w:t>including assault by penetration (for example, rape or oral sex)</w:t>
      </w:r>
      <w:r w:rsidR="00543F76" w:rsidRPr="00DD27D2">
        <w:rPr>
          <w:rFonts w:ascii="Verdana" w:hAnsi="Verdana" w:cs="Verdana"/>
          <w:color w:val="0070C0"/>
          <w:sz w:val="20"/>
          <w:szCs w:val="20"/>
          <w:lang w:val="en"/>
        </w:rPr>
        <w:t xml:space="preserve"> </w:t>
      </w:r>
      <w:r w:rsidR="00CE3F6C" w:rsidRPr="00DD27D2">
        <w:rPr>
          <w:rFonts w:ascii="Verdana" w:hAnsi="Verdana" w:cs="Verdana"/>
          <w:color w:val="0070C0"/>
          <w:sz w:val="20"/>
          <w:szCs w:val="20"/>
          <w:lang w:val="en"/>
        </w:rPr>
        <w:t>or non-penetrative acts such as masturbation, kissing, rubbing and touching outside of clothing. They may also include non–contact activities</w:t>
      </w:r>
      <w:r w:rsidR="00FA145B" w:rsidRPr="00DD27D2">
        <w:rPr>
          <w:rFonts w:ascii="Verdana" w:hAnsi="Verdana" w:cs="Verdana"/>
          <w:color w:val="0070C0"/>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DD27D2">
        <w:rPr>
          <w:rFonts w:ascii="Verdana" w:hAnsi="Verdana" w:cs="Verdana"/>
          <w:color w:val="0070C0"/>
          <w:sz w:val="20"/>
          <w:szCs w:val="20"/>
          <w:lang w:val="en"/>
        </w:rPr>
        <w:t>Sexual abuse can take place online, and technology can be used to facilitate offline abuse.</w:t>
      </w:r>
      <w:r w:rsidR="00CE3F6C" w:rsidRPr="001B7041">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DD27D2" w:rsidRDefault="00382312" w:rsidP="001B7041">
      <w:pPr>
        <w:autoSpaceDE w:val="0"/>
        <w:autoSpaceDN w:val="0"/>
        <w:adjustRightInd w:val="0"/>
        <w:spacing w:after="0" w:line="288" w:lineRule="atLeast"/>
        <w:jc w:val="both"/>
        <w:rPr>
          <w:rFonts w:ascii="Verdana" w:hAnsi="Verdana" w:cs="Verdana"/>
          <w:color w:val="0070C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DD27D2">
        <w:rPr>
          <w:rFonts w:ascii="Verdana" w:hAnsi="Verdana" w:cs="Verdana"/>
          <w:color w:val="0070C0"/>
          <w:sz w:val="20"/>
          <w:szCs w:val="20"/>
          <w:lang w:val="en"/>
        </w:rPr>
        <w:t xml:space="preserve">Neglect may occur during pregnancy as a result of maternal substance abuse. Once a child is born, neglect may involve a parent or carer failing </w:t>
      </w:r>
      <w:r w:rsidR="00C23766" w:rsidRPr="00DD27D2">
        <w:rPr>
          <w:rFonts w:ascii="Verdana" w:hAnsi="Verdana" w:cs="Verdana"/>
          <w:color w:val="0070C0"/>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796FF36A" w14:textId="42C153FC" w:rsidR="00DB7F12" w:rsidRPr="00DD27D2" w:rsidRDefault="00EE1036"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Signs and Indicators which may assist in the identification of some forms of abuse can be found in Appendix A.</w:t>
      </w:r>
    </w:p>
    <w:p w14:paraId="219F805A" w14:textId="67B2FA42" w:rsidR="00382312"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3904F272" w:rsidR="00DB7F12" w:rsidRDefault="00392C24" w:rsidP="001B7041">
      <w:pPr>
        <w:autoSpaceDE w:val="0"/>
        <w:autoSpaceDN w:val="0"/>
        <w:adjustRightInd w:val="0"/>
        <w:spacing w:before="100" w:after="100" w:line="288" w:lineRule="atLeast"/>
        <w:jc w:val="both"/>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F57D9">
        <w:rPr>
          <w:rFonts w:ascii="Verdana" w:hAnsi="Verdana" w:cs="Verdana"/>
          <w:b/>
          <w:bCs/>
          <w:color w:val="FF0000"/>
          <w:sz w:val="20"/>
          <w:szCs w:val="20"/>
          <w:lang w:val="en"/>
        </w:rPr>
        <w:t>[re</w:t>
      </w:r>
      <w:r w:rsidR="00456466" w:rsidRPr="00DF57D9">
        <w:rPr>
          <w:rFonts w:ascii="Verdana" w:hAnsi="Verdana" w:cs="Verdana"/>
          <w:b/>
          <w:bCs/>
          <w:color w:val="FF0000"/>
          <w:sz w:val="20"/>
          <w:szCs w:val="20"/>
          <w:lang w:val="en"/>
        </w:rPr>
        <w:t>fer to School Bullying Policy].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56466" w:rsidRDefault="007D18C0" w:rsidP="00543F76">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1B7041">
      <w:p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1AFB911C" w14:textId="44AA9796" w:rsidR="00E738FC" w:rsidRPr="00DD27D2" w:rsidRDefault="00E738FC"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Early information sharing is vital for effective identification, assessment and support</w:t>
      </w:r>
      <w:r w:rsidR="00C23766" w:rsidRPr="00DD27D2">
        <w:rPr>
          <w:rFonts w:ascii="Verdana" w:hAnsi="Verdana" w:cs="Verdana"/>
          <w:color w:val="0070C0"/>
          <w:sz w:val="20"/>
          <w:szCs w:val="20"/>
          <w:lang w:val="en"/>
        </w:rPr>
        <w:t>.</w:t>
      </w:r>
    </w:p>
    <w:p w14:paraId="04E5E06E" w14:textId="2154B3A0" w:rsidR="00390CA8" w:rsidRPr="00D8376E"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01DF876C" w14:textId="77777777" w:rsidR="00FA145B" w:rsidRPr="00D8376E" w:rsidRDefault="00FA145B" w:rsidP="001B7041">
      <w:pPr>
        <w:numPr>
          <w:ilvl w:val="1"/>
          <w:numId w:val="4"/>
        </w:num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1B7041">
      <w:pPr>
        <w:autoSpaceDE w:val="0"/>
        <w:autoSpaceDN w:val="0"/>
        <w:adjustRightInd w:val="0"/>
        <w:spacing w:before="100" w:after="100" w:line="288" w:lineRule="atLeast"/>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1EC64EE6" w14:textId="77777777" w:rsidR="00FA145B" w:rsidRPr="00D8376E" w:rsidRDefault="00390CA8"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0E291ACF" w:rsidR="00DB7F12" w:rsidRPr="00DD27D2"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color w:val="0070C0"/>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DD27D2">
        <w:rPr>
          <w:rFonts w:ascii="Verdana" w:hAnsi="Verdana" w:cs="Verdana"/>
          <w:color w:val="0070C0"/>
          <w:sz w:val="20"/>
          <w:szCs w:val="20"/>
          <w:lang w:val="en"/>
        </w:rPr>
        <w:t xml:space="preserve">including access to any chronologies </w:t>
      </w:r>
      <w:r w:rsidR="00F0441E" w:rsidRPr="00DD27D2">
        <w:rPr>
          <w:rFonts w:ascii="Verdana" w:hAnsi="Verdana" w:cs="Verdana"/>
          <w:color w:val="0070C0"/>
          <w:sz w:val="20"/>
          <w:szCs w:val="20"/>
          <w:lang w:val="en"/>
        </w:rPr>
        <w:t>the school has</w:t>
      </w:r>
      <w:r w:rsidR="00EE1036" w:rsidRPr="00DD27D2">
        <w:rPr>
          <w:rFonts w:ascii="Verdana" w:hAnsi="Verdana" w:cs="Verdana"/>
          <w:color w:val="0070C0"/>
          <w:sz w:val="20"/>
          <w:szCs w:val="20"/>
          <w:lang w:val="en"/>
        </w:rPr>
        <w:t xml:space="preserve"> on the child</w:t>
      </w:r>
    </w:p>
    <w:p w14:paraId="1FE8D550" w14:textId="77777777" w:rsidR="00DB7F12" w:rsidRPr="00DB7F12" w:rsidRDefault="00DB7F12" w:rsidP="001B7041">
      <w:pPr>
        <w:autoSpaceDE w:val="0"/>
        <w:autoSpaceDN w:val="0"/>
        <w:adjustRightInd w:val="0"/>
        <w:spacing w:before="100" w:after="100" w:line="288" w:lineRule="atLeast"/>
        <w:ind w:left="720"/>
        <w:jc w:val="both"/>
        <w:rPr>
          <w:rFonts w:ascii="Verdana" w:hAnsi="Verdana" w:cs="Verdana"/>
          <w:sz w:val="20"/>
          <w:szCs w:val="20"/>
          <w:lang w:val="en"/>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9F625F4"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9"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229CDEAD" w14:textId="531AE8AB" w:rsidR="00DB7F12" w:rsidRDefault="00321CC7" w:rsidP="001B7041">
      <w:pPr>
        <w:autoSpaceDE w:val="0"/>
        <w:autoSpaceDN w:val="0"/>
        <w:adjustRightInd w:val="0"/>
        <w:spacing w:before="100" w:after="100" w:line="288" w:lineRule="atLeast"/>
        <w:jc w:val="both"/>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32DFDAEB" w14:textId="77777777" w:rsidR="00492926" w:rsidRPr="00492926" w:rsidRDefault="00492926" w:rsidP="001B7041">
      <w:pPr>
        <w:autoSpaceDE w:val="0"/>
        <w:autoSpaceDN w:val="0"/>
        <w:adjustRightInd w:val="0"/>
        <w:spacing w:before="100" w:after="100" w:line="288" w:lineRule="atLeast"/>
        <w:jc w:val="both"/>
        <w:rPr>
          <w:rFonts w:ascii="Verdana" w:hAnsi="Verdana" w:cs="Verdana"/>
          <w:sz w:val="20"/>
          <w:szCs w:val="20"/>
          <w:lang w:val="en" w:eastAsia="en-GB"/>
        </w:rPr>
      </w:pP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F863746"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9A726D" w:rsidP="001B7041">
      <w:pPr>
        <w:autoSpaceDE w:val="0"/>
        <w:autoSpaceDN w:val="0"/>
        <w:adjustRightInd w:val="0"/>
        <w:spacing w:line="288" w:lineRule="atLeast"/>
        <w:jc w:val="both"/>
        <w:rPr>
          <w:rStyle w:val="Hyperlink"/>
          <w:rFonts w:ascii="Verdana" w:hAnsi="Verdana" w:cs="Verdana"/>
          <w:sz w:val="20"/>
          <w:szCs w:val="20"/>
          <w:lang w:val="en"/>
        </w:rPr>
      </w:pPr>
      <w:hyperlink r:id="rId30"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DF57D9">
        <w:rPr>
          <w:rFonts w:ascii="Verdana" w:hAnsi="Verdana" w:cs="Verdana"/>
          <w:b/>
          <w:color w:val="00B050"/>
          <w:sz w:val="20"/>
          <w:szCs w:val="20"/>
          <w:lang w:val="en"/>
        </w:rPr>
        <w:t>Abuse</w:t>
      </w:r>
      <w:r w:rsidRPr="00D8376E">
        <w:rPr>
          <w:rFonts w:ascii="Verdana" w:hAnsi="Verdana" w:cs="Verdana"/>
          <w:color w:val="000000"/>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4B176495"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So called ‘Honour-based’ violence</w:t>
      </w:r>
    </w:p>
    <w:p w14:paraId="55F3217D" w14:textId="33874C12" w:rsidR="009069D5" w:rsidRPr="00DD27D2" w:rsidRDefault="009069D5"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Peer on peer abuse</w:t>
      </w:r>
    </w:p>
    <w:p w14:paraId="5F6EAA47" w14:textId="3D58B88E" w:rsidR="009069D5" w:rsidRPr="00DD27D2" w:rsidRDefault="009069D5"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0DB24BD5" w14:textId="095249BA" w:rsidR="008115E9" w:rsidRPr="0033244F" w:rsidRDefault="00251825"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251825">
        <w:rPr>
          <w:rFonts w:ascii="Verdana" w:hAnsi="Verdana" w:cs="Calibri"/>
          <w:sz w:val="20"/>
          <w:szCs w:val="20"/>
          <w:lang w:val="en"/>
        </w:rPr>
        <w:t>Treverbyn Academy</w:t>
      </w:r>
      <w:r w:rsidR="00FA145B" w:rsidRPr="00251825">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DD27D2">
        <w:rPr>
          <w:rFonts w:ascii="Verdana" w:hAnsi="Verdana" w:cs="Calibri"/>
          <w:color w:val="0070C0"/>
          <w:sz w:val="20"/>
          <w:szCs w:val="20"/>
          <w:lang w:val="en"/>
        </w:rPr>
        <w:t xml:space="preserve">(September </w:t>
      </w:r>
      <w:r w:rsidR="009069D5" w:rsidRPr="00DD27D2">
        <w:rPr>
          <w:rFonts w:ascii="Verdana" w:hAnsi="Verdana" w:cs="Calibri"/>
          <w:color w:val="0070C0"/>
          <w:sz w:val="20"/>
          <w:szCs w:val="20"/>
          <w:lang w:val="en"/>
        </w:rPr>
        <w:t xml:space="preserve">2018)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DD27D2">
        <w:rPr>
          <w:rFonts w:ascii="Verdana" w:hAnsi="Verdana" w:cs="Verdana"/>
          <w:b/>
          <w:bCs/>
          <w:color w:val="0070C0"/>
          <w:sz w:val="20"/>
          <w:szCs w:val="20"/>
          <w:lang w:val="en"/>
        </w:rPr>
        <w:t>Extremism</w:t>
      </w:r>
      <w:r w:rsidR="00BA23C5">
        <w:rPr>
          <w:rFonts w:ascii="Verdana" w:hAnsi="Verdana" w:cs="Verdana"/>
          <w:b/>
          <w:bCs/>
          <w:sz w:val="20"/>
          <w:szCs w:val="20"/>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DD27D2" w:rsidRDefault="009069D5" w:rsidP="001B7041">
      <w:pPr>
        <w:autoSpaceDE w:val="0"/>
        <w:autoSpaceDN w:val="0"/>
        <w:adjustRightInd w:val="0"/>
        <w:spacing w:before="100" w:after="100" w:line="288" w:lineRule="atLeast"/>
        <w:jc w:val="both"/>
        <w:rPr>
          <w:rFonts w:ascii="Verdana" w:hAnsi="Verdana" w:cs="Calibri"/>
          <w:color w:val="0070C0"/>
          <w:sz w:val="20"/>
          <w:szCs w:val="20"/>
          <w:lang w:val="en"/>
        </w:rPr>
      </w:pPr>
      <w:r w:rsidRPr="00DD27D2">
        <w:rPr>
          <w:rFonts w:ascii="Verdana" w:hAnsi="Verdana" w:cs="Calibri"/>
          <w:color w:val="0070C0"/>
          <w:sz w:val="20"/>
          <w:szCs w:val="20"/>
          <w:lang w:val="en"/>
        </w:rPr>
        <w:t>Extremism:</w:t>
      </w:r>
    </w:p>
    <w:p w14:paraId="74EFC16B" w14:textId="359A42BB" w:rsidR="009069D5" w:rsidRPr="00DD27D2" w:rsidRDefault="009069D5" w:rsidP="001B7041">
      <w:pPr>
        <w:autoSpaceDE w:val="0"/>
        <w:autoSpaceDN w:val="0"/>
        <w:adjustRightInd w:val="0"/>
        <w:spacing w:before="100" w:after="100" w:line="288" w:lineRule="atLeast"/>
        <w:jc w:val="both"/>
        <w:rPr>
          <w:rFonts w:ascii="Verdana" w:hAnsi="Verdana" w:cs="Verdana"/>
          <w:b/>
          <w:bCs/>
          <w:color w:val="0070C0"/>
          <w:sz w:val="20"/>
          <w:szCs w:val="20"/>
          <w:u w:val="single"/>
          <w:lang w:val="en"/>
        </w:rPr>
      </w:pPr>
      <w:r w:rsidRPr="00DD27D2">
        <w:rPr>
          <w:rFonts w:ascii="Verdana" w:hAnsi="Verdana" w:cs="Calibri"/>
          <w:color w:val="0070C0"/>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32CE2BB7" w14:textId="6C94EB44" w:rsidR="00492926" w:rsidRPr="00D8376E" w:rsidRDefault="0025182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251825">
        <w:rPr>
          <w:rFonts w:ascii="Verdana" w:hAnsi="Verdana" w:cs="Verdana"/>
          <w:b/>
          <w:bCs/>
          <w:sz w:val="20"/>
          <w:szCs w:val="20"/>
          <w:lang w:val="en"/>
        </w:rPr>
        <w:t>Treverbyn Academy</w:t>
      </w:r>
      <w:r w:rsidR="00F00E4F" w:rsidRPr="00251825">
        <w:rPr>
          <w:rFonts w:ascii="Verdana" w:hAnsi="Verdana" w:cs="Verdana"/>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2D7CB98D" w:rsidR="00AF06DC" w:rsidRPr="009069D5" w:rsidRDefault="00AF06DC" w:rsidP="001B7041">
      <w:pPr>
        <w:spacing w:line="240" w:lineRule="auto"/>
        <w:jc w:val="both"/>
        <w:rPr>
          <w:rFonts w:ascii="Verdana" w:hAnsi="Verdana"/>
          <w:iCs/>
          <w:sz w:val="20"/>
          <w:szCs w:val="20"/>
        </w:rPr>
      </w:pPr>
      <w:r w:rsidRPr="009069D5">
        <w:rPr>
          <w:rFonts w:ascii="Verdana" w:hAnsi="Verdana"/>
          <w:iCs/>
          <w:sz w:val="20"/>
          <w:szCs w:val="20"/>
        </w:rPr>
        <w:t xml:space="preserve">School staff receive training to help to identify signs of extremism. Opportunities are provided in the curriculum to enable pupils to discuss issues of religion, ethnicity and culture and the school follows the DfE advice </w:t>
      </w:r>
      <w:hyperlink r:id="rId31" w:history="1">
        <w:r w:rsidRPr="00DB7F12">
          <w:rPr>
            <w:rStyle w:val="Hyperlink"/>
            <w:rFonts w:ascii="Verdana" w:hAnsi="Verdana"/>
            <w:iCs/>
            <w:sz w:val="20"/>
            <w:szCs w:val="20"/>
          </w:rPr>
          <w:t>Promoting fundamental British Values as part of SMCS</w:t>
        </w:r>
      </w:hyperlink>
      <w:r w:rsidRPr="009069D5">
        <w:rPr>
          <w:rFonts w:ascii="Verdana" w:hAnsi="Verdana"/>
          <w:iCs/>
          <w:sz w:val="20"/>
          <w:szCs w:val="20"/>
        </w:rPr>
        <w:t xml:space="preserve"> (spiritual,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4A78CF7C" w:rsidR="00FA145B" w:rsidRPr="00D8376E" w:rsidRDefault="0025182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251825">
        <w:rPr>
          <w:rFonts w:ascii="Verdana" w:hAnsi="Verdana" w:cs="Verdana"/>
          <w:sz w:val="20"/>
          <w:szCs w:val="20"/>
          <w:lang w:val="en"/>
        </w:rPr>
        <w:t>Treverbyn Academy</w:t>
      </w:r>
      <w:r w:rsidR="00FA145B" w:rsidRPr="00251825">
        <w:rPr>
          <w:rFonts w:ascii="Verdana" w:hAnsi="Verdana" w:cs="Verdana"/>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5D4382CE" w14:textId="3BDB044B" w:rsidR="00DD731F" w:rsidRPr="00D8376E" w:rsidRDefault="009A726D"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2"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52B85FFE"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2018</w:t>
      </w:r>
      <w:r w:rsidRPr="00D8376E">
        <w:rPr>
          <w:rFonts w:ascii="Verdana" w:hAnsi="Verdana" w:cs="Verdana"/>
          <w:color w:val="000000"/>
          <w:sz w:val="20"/>
          <w:szCs w:val="20"/>
          <w:lang w:val="en"/>
        </w:rPr>
        <w:t xml:space="preserve">) Please refer to </w:t>
      </w:r>
      <w:r w:rsidR="008929D4" w:rsidRPr="008929D4">
        <w:rPr>
          <w:rFonts w:ascii="Verdana" w:hAnsi="Verdana" w:cs="Verdana"/>
          <w:sz w:val="20"/>
          <w:szCs w:val="20"/>
          <w:lang w:val="en"/>
        </w:rPr>
        <w:t>Treverbyn Academy</w:t>
      </w:r>
      <w:r w:rsidRPr="008929D4">
        <w:rPr>
          <w:rFonts w:ascii="Verdana" w:hAnsi="Verdana" w:cs="Verdana"/>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04C5B289" w:rsidR="00456466"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8929D4">
        <w:rPr>
          <w:rFonts w:ascii="Verdana" w:hAnsi="Verdana" w:cs="Verdana"/>
          <w:sz w:val="20"/>
          <w:szCs w:val="20"/>
          <w:lang w:val="en"/>
        </w:rPr>
        <w:t xml:space="preserve">school </w:t>
      </w:r>
      <w:r w:rsidR="008929D4" w:rsidRPr="008929D4">
        <w:rPr>
          <w:rFonts w:ascii="Verdana" w:hAnsi="Verdana" w:cs="Verdana"/>
          <w:sz w:val="20"/>
          <w:szCs w:val="20"/>
          <w:lang w:val="en"/>
        </w:rPr>
        <w:t>Simon Welch</w:t>
      </w:r>
      <w:r w:rsidR="00AC7D12" w:rsidRPr="008929D4">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64B328E5" w14:textId="77777777" w:rsidR="008929D4" w:rsidRDefault="008929D4" w:rsidP="001B7041">
      <w:pPr>
        <w:autoSpaceDE w:val="0"/>
        <w:autoSpaceDN w:val="0"/>
        <w:adjustRightInd w:val="0"/>
        <w:spacing w:before="100" w:after="100" w:line="288" w:lineRule="atLeast"/>
        <w:ind w:left="2160" w:firstLine="720"/>
        <w:jc w:val="both"/>
        <w:rPr>
          <w:rFonts w:ascii="Verdana" w:hAnsi="Verdana" w:cs="Verdana"/>
          <w:b/>
          <w:bCs/>
          <w:u w:val="single"/>
          <w:lang w:val="en"/>
        </w:rPr>
      </w:pPr>
    </w:p>
    <w:p w14:paraId="483F07DC" w14:textId="2F5ED8E2"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3"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151E2BB" w:rsidR="00FA145B" w:rsidRPr="00D8376E" w:rsidRDefault="008929D4" w:rsidP="001B7041">
      <w:pPr>
        <w:autoSpaceDE w:val="0"/>
        <w:autoSpaceDN w:val="0"/>
        <w:adjustRightInd w:val="0"/>
        <w:spacing w:before="100" w:after="168" w:line="288" w:lineRule="atLeast"/>
        <w:jc w:val="both"/>
        <w:rPr>
          <w:rFonts w:ascii="Verdana" w:hAnsi="Verdana" w:cs="Verdana"/>
          <w:b/>
          <w:bCs/>
          <w:sz w:val="20"/>
          <w:szCs w:val="20"/>
          <w:lang w:val="en"/>
        </w:rPr>
      </w:pPr>
      <w:r w:rsidRPr="008929D4">
        <w:rPr>
          <w:rFonts w:ascii="Verdana" w:hAnsi="Verdana" w:cs="Verdana"/>
          <w:sz w:val="20"/>
          <w:szCs w:val="20"/>
          <w:lang w:val="en"/>
        </w:rPr>
        <w:t>Treverbyn Academy</w:t>
      </w:r>
      <w:r w:rsidR="00FA145B" w:rsidRPr="008929D4">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8929D4"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8929D4">
        <w:rPr>
          <w:rFonts w:ascii="Verdana" w:hAnsi="Verdana" w:cs="Verdana"/>
          <w:b/>
          <w:sz w:val="20"/>
          <w:szCs w:val="20"/>
          <w:lang w:val="en"/>
        </w:rPr>
        <w:t>Please refer to the Peer on Peer Abuse policy we have in school.</w:t>
      </w:r>
    </w:p>
    <w:p w14:paraId="72A25E2D" w14:textId="4BA3680F" w:rsidR="00825AD4" w:rsidRPr="00825AD4" w:rsidRDefault="00825AD4" w:rsidP="001B7041">
      <w:pPr>
        <w:autoSpaceDE w:val="0"/>
        <w:autoSpaceDN w:val="0"/>
        <w:adjustRightInd w:val="0"/>
        <w:spacing w:after="208"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DF57D9">
        <w:rPr>
          <w:rFonts w:ascii="Verdana" w:hAnsi="Verdana" w:cs="Arial"/>
          <w:color w:val="00B050"/>
          <w:sz w:val="20"/>
          <w:szCs w:val="20"/>
          <w:lang w:val="en"/>
        </w:rPr>
        <w:t>also</w:t>
      </w:r>
      <w:r w:rsidRPr="00825AD4">
        <w:rPr>
          <w:rFonts w:ascii="Verdana" w:hAnsi="Verdana" w:cs="Arial"/>
          <w:color w:val="000000"/>
          <w:sz w:val="20"/>
          <w:szCs w:val="20"/>
          <w:lang w:val="en"/>
        </w:rPr>
        <w:t xml:space="preserve"> refer to </w:t>
      </w:r>
      <w:r w:rsidR="008929D4" w:rsidRPr="008929D4">
        <w:rPr>
          <w:rFonts w:ascii="Verdana" w:hAnsi="Verdana" w:cs="Arial"/>
          <w:sz w:val="20"/>
          <w:szCs w:val="20"/>
          <w:lang w:val="en"/>
        </w:rPr>
        <w:t>Treverbyn Academy</w:t>
      </w:r>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p>
    <w:p w14:paraId="29E05549" w14:textId="0A9583B7" w:rsidR="0045061D" w:rsidRPr="00DD27D2" w:rsidRDefault="0045061D" w:rsidP="001B7041">
      <w:pPr>
        <w:pStyle w:val="ListParagraph"/>
        <w:numPr>
          <w:ilvl w:val="1"/>
          <w:numId w:val="41"/>
        </w:numPr>
        <w:autoSpaceDE w:val="0"/>
        <w:autoSpaceDN w:val="0"/>
        <w:adjustRightInd w:val="0"/>
        <w:spacing w:after="208" w:line="240" w:lineRule="auto"/>
        <w:jc w:val="both"/>
        <w:rPr>
          <w:rFonts w:ascii="Verdana" w:hAnsi="Verdana" w:cs="Arial"/>
          <w:b/>
          <w:color w:val="0070C0"/>
          <w:sz w:val="20"/>
          <w:szCs w:val="20"/>
          <w:lang w:val="en"/>
        </w:rPr>
      </w:pPr>
      <w:r w:rsidRPr="00DD27D2">
        <w:rPr>
          <w:rFonts w:ascii="Verdana" w:hAnsi="Verdana" w:cs="Arial"/>
          <w:b/>
          <w:color w:val="0070C0"/>
          <w:sz w:val="20"/>
          <w:szCs w:val="20"/>
          <w:lang w:val="en"/>
        </w:rPr>
        <w:t>Sexual Violence and sexual harassment between children in schools and colleges</w:t>
      </w:r>
      <w:r w:rsidR="006A2325" w:rsidRPr="00DD27D2">
        <w:rPr>
          <w:rFonts w:ascii="Verdana" w:hAnsi="Verdana" w:cs="Arial"/>
          <w:b/>
          <w:color w:val="0070C0"/>
          <w:sz w:val="20"/>
          <w:szCs w:val="20"/>
          <w:lang w:val="en"/>
        </w:rPr>
        <w:t xml:space="preserve"> </w:t>
      </w:r>
    </w:p>
    <w:p w14:paraId="17E0237C" w14:textId="03BFA6DE"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All victims must be taken seriously, supported and kept safe</w:t>
      </w:r>
      <w:r w:rsidR="003A3F2C" w:rsidRPr="00DD27D2">
        <w:rPr>
          <w:rFonts w:ascii="Verdana" w:hAnsi="Verdana" w:cs="Arial"/>
          <w:color w:val="0070C0"/>
          <w:sz w:val="20"/>
          <w:szCs w:val="20"/>
          <w:lang w:val="en"/>
        </w:rPr>
        <w:t>.</w:t>
      </w:r>
    </w:p>
    <w:p w14:paraId="6A714C0B" w14:textId="73B1B196"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Reports of sexual assault and harassment are extremely complex to manage. It is essential that victims are protected,</w:t>
      </w:r>
      <w:r w:rsidR="003C56EC" w:rsidRPr="00DD27D2">
        <w:rPr>
          <w:rFonts w:ascii="Verdana" w:hAnsi="Verdana" w:cs="Arial"/>
          <w:color w:val="0070C0"/>
          <w:sz w:val="20"/>
          <w:szCs w:val="20"/>
          <w:lang w:val="en"/>
        </w:rPr>
        <w:t xml:space="preserve"> </w:t>
      </w:r>
      <w:r w:rsidRPr="00DD27D2">
        <w:rPr>
          <w:rFonts w:ascii="Verdana" w:hAnsi="Verdana" w:cs="Arial"/>
          <w:color w:val="0070C0"/>
          <w:sz w:val="20"/>
          <w:szCs w:val="20"/>
          <w:lang w:val="en"/>
        </w:rPr>
        <w:t xml:space="preserve">and every effort is made to minimise the disruption to their education. </w:t>
      </w:r>
    </w:p>
    <w:p w14:paraId="6B5C49FE" w14:textId="1C63D104"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 xml:space="preserve">Part 5 of Keeping Children Safe in Education (September 2018) clearly outlines the </w:t>
      </w:r>
      <w:r w:rsidR="003A3F2C" w:rsidRPr="00DD27D2">
        <w:rPr>
          <w:rFonts w:ascii="Verdana" w:hAnsi="Verdana" w:cs="Arial"/>
          <w:color w:val="0070C0"/>
          <w:sz w:val="20"/>
          <w:szCs w:val="20"/>
          <w:lang w:val="en"/>
        </w:rPr>
        <w:t>response that should be taken.</w:t>
      </w:r>
    </w:p>
    <w:p w14:paraId="32429978" w14:textId="69796305" w:rsidR="003A3F2C" w:rsidRPr="00DD27D2" w:rsidRDefault="003A3F2C"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If anyone has any concerns that a child or children may be at risk they must report them to the DSL immediately. They should then liaise with MARU and follow guidance laid out in KCSIE (September 2018)</w:t>
      </w:r>
    </w:p>
    <w:p w14:paraId="18DB61B0" w14:textId="37D5A4EC" w:rsidR="005C7459" w:rsidRPr="0045061D" w:rsidRDefault="005C7459" w:rsidP="001B7041">
      <w:pPr>
        <w:pStyle w:val="ListParagraph"/>
        <w:numPr>
          <w:ilvl w:val="1"/>
          <w:numId w:val="41"/>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31544258" w:rsidR="005C7459" w:rsidRPr="00D8376E" w:rsidRDefault="008929D4"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8929D4">
        <w:rPr>
          <w:rFonts w:ascii="Verdana" w:hAnsi="Verdana" w:cs="Verdana"/>
          <w:sz w:val="20"/>
          <w:szCs w:val="20"/>
          <w:lang w:val="en" w:eastAsia="en-GB"/>
        </w:rPr>
        <w:t>Treverbyn Academy</w:t>
      </w:r>
      <w:r w:rsidR="005C7459" w:rsidRPr="008929D4">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DD27D2">
        <w:rPr>
          <w:rFonts w:ascii="Verdana" w:hAnsi="Verdana" w:cs="Verdana"/>
          <w:color w:val="0070C0"/>
          <w:sz w:val="20"/>
          <w:szCs w:val="20"/>
          <w:lang w:val="en" w:eastAsia="en-GB"/>
        </w:rPr>
        <w:t>and being more prone to being isolated from their peers than other children</w:t>
      </w:r>
      <w:r w:rsidRPr="00DD27D2">
        <w:rPr>
          <w:rFonts w:ascii="Verdana" w:hAnsi="Verdana" w:cs="Verdana"/>
          <w:color w:val="0070C0"/>
          <w:sz w:val="20"/>
          <w:szCs w:val="20"/>
          <w:lang w:val="en" w:eastAsia="en-GB"/>
        </w:rPr>
        <w:t>;</w:t>
      </w:r>
      <w:r w:rsidRPr="00D8376E">
        <w:rPr>
          <w:rFonts w:ascii="Verdana" w:hAnsi="Verdana" w:cs="Verdana"/>
          <w:color w:val="000000"/>
          <w:sz w:val="20"/>
          <w:szCs w:val="20"/>
          <w:lang w:val="en" w:eastAsia="en-GB"/>
        </w:rPr>
        <w:t xml:space="preserve"> 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DD27D2" w:rsidRDefault="005C7459" w:rsidP="001B7041">
      <w:pPr>
        <w:autoSpaceDE w:val="0"/>
        <w:autoSpaceDN w:val="0"/>
        <w:adjustRightInd w:val="0"/>
        <w:spacing w:after="0" w:line="240" w:lineRule="auto"/>
        <w:jc w:val="both"/>
        <w:rPr>
          <w:rFonts w:ascii="Verdana" w:hAnsi="Verdana" w:cs="Verdana"/>
          <w:color w:val="0070C0"/>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DD27D2">
        <w:rPr>
          <w:rFonts w:ascii="Verdana" w:hAnsi="Verdana" w:cs="Verdana"/>
          <w:color w:val="0070C0"/>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710B95D"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8929D4" w:rsidRPr="008929D4">
        <w:rPr>
          <w:rFonts w:ascii="Verdana" w:hAnsi="Verdana" w:cs="Verdana"/>
          <w:sz w:val="20"/>
          <w:szCs w:val="20"/>
          <w:lang w:val="en" w:eastAsia="en-GB"/>
        </w:rPr>
        <w:t>Treverbyn Academy</w:t>
      </w:r>
      <w:r w:rsidRPr="008929D4">
        <w:rPr>
          <w:rFonts w:ascii="Verdana" w:hAnsi="Verdana" w:cs="Verdana"/>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45061D" w:rsidRDefault="00DA2F66" w:rsidP="001B7041">
      <w:pPr>
        <w:pStyle w:val="ListParagraph"/>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lang w:val="en" w:eastAsia="en-GB"/>
        </w:rPr>
        <w:t>Online</w:t>
      </w:r>
      <w:r w:rsidR="005C7459" w:rsidRPr="0045061D">
        <w:rPr>
          <w:rFonts w:ascii="Verdana" w:hAnsi="Verdana" w:cs="Verdana"/>
          <w:b/>
          <w:bCs/>
          <w:color w:val="00B050"/>
          <w:sz w:val="20"/>
          <w:szCs w:val="20"/>
          <w:lang w:val="en" w:eastAsia="en-GB"/>
        </w:rPr>
        <w:t xml:space="preserve"> </w:t>
      </w:r>
      <w:r w:rsidR="005C7459" w:rsidRPr="0045061D">
        <w:rPr>
          <w:rFonts w:ascii="Verdana" w:hAnsi="Verdana" w:cs="Verdana"/>
          <w:b/>
          <w:bCs/>
          <w:sz w:val="20"/>
          <w:szCs w:val="20"/>
          <w:lang w:val="en" w:eastAsia="en-GB"/>
        </w:rPr>
        <w:t>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7777777"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B7041">
      <w:pPr>
        <w:pStyle w:val="ListParagraph"/>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3A67E6F5" w14:textId="70D81FEC" w:rsidR="005C7459" w:rsidRDefault="009A726D"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4"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1B7041">
      <w:pPr>
        <w:autoSpaceDE w:val="0"/>
        <w:autoSpaceDN w:val="0"/>
        <w:adjustRightInd w:val="0"/>
        <w:spacing w:after="0" w:line="240" w:lineRule="auto"/>
        <w:jc w:val="both"/>
        <w:rPr>
          <w:rFonts w:ascii="Verdana" w:hAnsi="Verdana" w:cs="Arial"/>
          <w:color w:val="0070C0"/>
          <w:sz w:val="20"/>
          <w:szCs w:val="20"/>
          <w:u w:val="single"/>
          <w:lang w:val="en" w:eastAsia="en-GB"/>
        </w:rPr>
      </w:pPr>
    </w:p>
    <w:p w14:paraId="7EF93847" w14:textId="24BCECEE" w:rsidR="005C7459" w:rsidRPr="00D8127F" w:rsidRDefault="008929D4" w:rsidP="001B7041">
      <w:pPr>
        <w:autoSpaceDE w:val="0"/>
        <w:autoSpaceDN w:val="0"/>
        <w:adjustRightInd w:val="0"/>
        <w:spacing w:after="0" w:line="240" w:lineRule="auto"/>
        <w:jc w:val="both"/>
        <w:rPr>
          <w:rFonts w:ascii="Verdana" w:hAnsi="Verdana" w:cs="Arial"/>
          <w:sz w:val="20"/>
          <w:szCs w:val="20"/>
          <w:lang w:val="en" w:eastAsia="en-GB"/>
        </w:rPr>
      </w:pPr>
      <w:r w:rsidRPr="008929D4">
        <w:rPr>
          <w:rFonts w:ascii="Verdana" w:hAnsi="Verdana" w:cs="Arial"/>
          <w:sz w:val="20"/>
          <w:szCs w:val="20"/>
          <w:lang w:val="en" w:eastAsia="en-GB"/>
        </w:rPr>
        <w:t>Treverbyn Academy</w:t>
      </w:r>
      <w:r w:rsidR="005C7459" w:rsidRPr="008929D4">
        <w:rPr>
          <w:rFonts w:ascii="Verdana" w:hAnsi="Verdana" w:cs="Arial"/>
          <w:sz w:val="20"/>
          <w:szCs w:val="20"/>
          <w:u w:val="single"/>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Pr="008929D4">
        <w:rPr>
          <w:rFonts w:ascii="Verdana" w:hAnsi="Verdana" w:cs="Arial"/>
          <w:sz w:val="20"/>
          <w:szCs w:val="20"/>
          <w:lang w:val="en" w:eastAsia="en-GB"/>
        </w:rPr>
        <w:t>Academy</w:t>
      </w:r>
      <w:r w:rsidR="005C7459" w:rsidRPr="00D8127F">
        <w:rPr>
          <w:rFonts w:ascii="Verdana" w:hAnsi="Verdana" w:cs="Arial"/>
          <w:sz w:val="20"/>
          <w:szCs w:val="20"/>
          <w:lang w:val="en" w:eastAsia="en-GB"/>
        </w:rPr>
        <w:t xml:space="preserve"> e-safety/online policy and the acceptable user policy for staff.</w:t>
      </w:r>
    </w:p>
    <w:p w14:paraId="39F10955" w14:textId="77777777" w:rsidR="005C7459" w:rsidRPr="00D8127F"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1B7041">
      <w:pPr>
        <w:pStyle w:val="ListParagraph"/>
        <w:numPr>
          <w:ilvl w:val="2"/>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236F3258" w:rsidR="005C7459" w:rsidRPr="0033244F" w:rsidRDefault="008929D4" w:rsidP="001B7041">
      <w:pPr>
        <w:autoSpaceDE w:val="0"/>
        <w:autoSpaceDN w:val="0"/>
        <w:adjustRightInd w:val="0"/>
        <w:spacing w:after="0" w:line="240" w:lineRule="auto"/>
        <w:jc w:val="both"/>
        <w:rPr>
          <w:rFonts w:ascii="Verdana" w:hAnsi="Verdana" w:cs="Arial"/>
          <w:sz w:val="20"/>
          <w:szCs w:val="20"/>
          <w:lang w:val="en" w:eastAsia="en-GB"/>
        </w:rPr>
      </w:pPr>
      <w:r w:rsidRPr="008929D4">
        <w:rPr>
          <w:rFonts w:ascii="Verdana" w:hAnsi="Verdana" w:cs="Arial"/>
          <w:sz w:val="20"/>
          <w:szCs w:val="20"/>
          <w:lang w:val="en" w:eastAsia="en-GB"/>
        </w:rPr>
        <w:t>Treverbyn Academy</w:t>
      </w:r>
      <w:r w:rsidR="005C7459" w:rsidRPr="008929D4">
        <w:rPr>
          <w:rFonts w:ascii="Verdana" w:hAnsi="Verdana" w:cs="Arial"/>
          <w:sz w:val="20"/>
          <w:szCs w:val="20"/>
          <w:lang w:val="en" w:eastAsia="en-GB"/>
        </w:rPr>
        <w:t xml:space="preserve"> </w:t>
      </w:r>
      <w:r w:rsidR="005C7459" w:rsidRPr="0033244F">
        <w:rPr>
          <w:rFonts w:ascii="Verdana" w:hAnsi="Verdana" w:cs="Arial"/>
          <w:sz w:val="20"/>
          <w:szCs w:val="20"/>
          <w:lang w:val="en" w:eastAsia="en-GB"/>
        </w:rPr>
        <w:t>is adhering to the guidance within the revised KCSIE (</w:t>
      </w:r>
      <w:r w:rsidR="005C7459" w:rsidRPr="001B7041">
        <w:rPr>
          <w:rFonts w:ascii="Verdana" w:hAnsi="Verdana" w:cs="Arial"/>
          <w:sz w:val="20"/>
          <w:szCs w:val="20"/>
          <w:lang w:val="en" w:eastAsia="en-GB"/>
        </w:rPr>
        <w:t>September 20</w:t>
      </w:r>
      <w:r w:rsidR="007231FE" w:rsidRPr="001B7041">
        <w:rPr>
          <w:rFonts w:ascii="Verdana" w:hAnsi="Verdana" w:cs="Arial"/>
          <w:sz w:val="20"/>
          <w:szCs w:val="20"/>
          <w:lang w:val="en" w:eastAsia="en-GB"/>
        </w:rPr>
        <w:t>18</w:t>
      </w:r>
      <w:r w:rsidR="005C7459" w:rsidRPr="0033244F">
        <w:rPr>
          <w:rFonts w:ascii="Verdana" w:hAnsi="Verdana" w:cs="Arial"/>
          <w:sz w:val="20"/>
          <w:szCs w:val="20"/>
          <w:lang w:val="en" w:eastAsia="en-GB"/>
        </w:rPr>
        <w:t>) Annex C and this is reflected within our e-safety policy.</w:t>
      </w:r>
    </w:p>
    <w:p w14:paraId="69F7B2C3"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0D8CEB34"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sidR="00825AD4" w:rsidRPr="008929D4">
        <w:rPr>
          <w:rFonts w:ascii="Verdana" w:hAnsi="Verdana" w:cs="Verdana"/>
          <w:b/>
          <w:sz w:val="20"/>
          <w:szCs w:val="20"/>
          <w:lang w:val="en" w:eastAsia="en-GB"/>
        </w:rPr>
        <w:t>abuse</w:t>
      </w:r>
      <w:r w:rsidRPr="00D8376E">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8929D4"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8929D4">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8929D4">
        <w:rPr>
          <w:rFonts w:ascii="Verdana" w:hAnsi="Verdana" w:cs="Verdana"/>
          <w:sz w:val="20"/>
          <w:szCs w:val="20"/>
          <w:lang w:val="en" w:eastAsia="en-GB"/>
        </w:rPr>
        <w:t>formed by 9</w:t>
      </w:r>
      <w:r w:rsidRPr="008929D4">
        <w:rPr>
          <w:rFonts w:ascii="Verdana" w:hAnsi="Verdana" w:cs="Verdana"/>
          <w:sz w:val="20"/>
          <w:szCs w:val="20"/>
          <w:lang w:val="en" w:eastAsia="en-GB"/>
        </w:rPr>
        <w:t xml:space="preserve">am the next school day. This </w:t>
      </w:r>
      <w:r w:rsidR="00DF57D9" w:rsidRPr="008929D4">
        <w:rPr>
          <w:rFonts w:ascii="Verdana" w:hAnsi="Verdana" w:cs="Verdana"/>
          <w:sz w:val="20"/>
          <w:szCs w:val="20"/>
          <w:lang w:val="en" w:eastAsia="en-GB"/>
        </w:rPr>
        <w:t>enables us to support the child</w:t>
      </w:r>
      <w:r w:rsidRPr="008929D4">
        <w:rPr>
          <w:rFonts w:ascii="Verdana" w:hAnsi="Verdana" w:cs="Verdana"/>
          <w:sz w:val="20"/>
          <w:szCs w:val="20"/>
          <w:lang w:val="en" w:eastAsia="en-GB"/>
        </w:rPr>
        <w:t>(ren), and where appropriate the family</w:t>
      </w:r>
      <w:r w:rsidR="00DF57D9" w:rsidRPr="008929D4">
        <w:rPr>
          <w:rFonts w:ascii="Verdana" w:hAnsi="Verdana" w:cs="Verdana"/>
          <w:sz w:val="20"/>
          <w:szCs w:val="20"/>
          <w:lang w:val="en" w:eastAsia="en-GB"/>
        </w:rPr>
        <w:t>,</w:t>
      </w:r>
      <w:r w:rsidRPr="008929D4">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8929D4"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8929D4"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8929D4">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8929D4">
        <w:rPr>
          <w:rFonts w:ascii="Verdana" w:hAnsi="Verdana" w:cs="Verdana"/>
          <w:sz w:val="20"/>
          <w:szCs w:val="20"/>
          <w:lang w:val="en" w:eastAsia="en-GB"/>
        </w:rPr>
        <w:t>.</w:t>
      </w:r>
      <w:r w:rsidRPr="008929D4">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104E9FF2" w:rsidR="005C7459"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DD27D2">
        <w:rPr>
          <w:rFonts w:ascii="Verdana" w:hAnsi="Verdana" w:cs="Verdana"/>
          <w:b/>
          <w:bCs/>
          <w:color w:val="0070C0"/>
          <w:sz w:val="20"/>
          <w:szCs w:val="20"/>
          <w:lang w:val="en" w:eastAsia="en-GB"/>
        </w:rPr>
        <w:t>6.9</w:t>
      </w:r>
      <w:r w:rsidR="005C7459" w:rsidRPr="00DD27D2">
        <w:rPr>
          <w:rFonts w:ascii="Verdana" w:hAnsi="Verdana" w:cs="Verdana"/>
          <w:b/>
          <w:bCs/>
          <w:color w:val="0070C0"/>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9A726D" w:rsidP="001B7041">
      <w:pPr>
        <w:autoSpaceDE w:val="0"/>
        <w:autoSpaceDN w:val="0"/>
        <w:spacing w:after="0" w:line="240" w:lineRule="auto"/>
        <w:jc w:val="both"/>
        <w:rPr>
          <w:rFonts w:ascii="Verdana" w:hAnsi="Verdana" w:cs="Arial"/>
          <w:sz w:val="20"/>
          <w:szCs w:val="20"/>
          <w:lang w:val="en" w:eastAsia="en-GB"/>
        </w:rPr>
      </w:pPr>
      <w:hyperlink r:id="rId35"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700757E8" w14:textId="16A33981" w:rsidR="00E51C54" w:rsidRPr="009069D5" w:rsidRDefault="009A726D" w:rsidP="001B7041">
      <w:pPr>
        <w:autoSpaceDE w:val="0"/>
        <w:autoSpaceDN w:val="0"/>
        <w:spacing w:after="0" w:line="240" w:lineRule="auto"/>
        <w:jc w:val="both"/>
        <w:rPr>
          <w:rFonts w:ascii="Verdana" w:hAnsi="Verdana" w:cs="Arial"/>
          <w:sz w:val="20"/>
          <w:szCs w:val="20"/>
          <w:lang w:val="en" w:eastAsia="en-GB"/>
        </w:rPr>
      </w:pPr>
      <w:hyperlink r:id="rId36"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792DFA92" w:rsidR="005C7459" w:rsidRPr="00F5739A"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DD27D2">
        <w:rPr>
          <w:rFonts w:ascii="Verdana" w:hAnsi="Verdana" w:cs="Verdana"/>
          <w:b/>
          <w:bCs/>
          <w:color w:val="0070C0"/>
          <w:sz w:val="20"/>
          <w:szCs w:val="20"/>
          <w:lang w:val="en" w:eastAsia="en-GB"/>
        </w:rPr>
        <w:t>6.9</w:t>
      </w:r>
      <w:r w:rsidR="005C7459" w:rsidRPr="00DD27D2">
        <w:rPr>
          <w:rFonts w:ascii="Verdana" w:hAnsi="Verdana" w:cs="Verdana"/>
          <w:b/>
          <w:bCs/>
          <w:color w:val="0070C0"/>
          <w:sz w:val="20"/>
          <w:szCs w:val="20"/>
          <w:lang w:val="en" w:eastAsia="en-GB"/>
        </w:rPr>
        <w:t xml:space="preserve">.2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9A726D" w:rsidP="001B7041">
      <w:pPr>
        <w:spacing w:after="150" w:line="240" w:lineRule="auto"/>
        <w:jc w:val="both"/>
        <w:rPr>
          <w:rFonts w:ascii="Verdana" w:hAnsi="Verdana" w:cs="Arial"/>
          <w:sz w:val="20"/>
          <w:szCs w:val="20"/>
          <w:lang w:val="en" w:eastAsia="en-GB"/>
        </w:rPr>
      </w:pPr>
      <w:hyperlink r:id="rId37"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1BFC92F6" w:rsidR="00AF06DC" w:rsidRPr="00DF57D9" w:rsidRDefault="009A726D" w:rsidP="001B7041">
      <w:pPr>
        <w:autoSpaceDE w:val="0"/>
        <w:autoSpaceDN w:val="0"/>
        <w:spacing w:after="0" w:line="240" w:lineRule="auto"/>
        <w:jc w:val="both"/>
        <w:rPr>
          <w:rFonts w:ascii="Verdana" w:hAnsi="Verdana" w:cs="Arial"/>
          <w:color w:val="F79646" w:themeColor="accent6"/>
          <w:sz w:val="18"/>
          <w:szCs w:val="20"/>
          <w:lang w:val="en" w:eastAsia="en-GB"/>
        </w:rPr>
      </w:pPr>
      <w:hyperlink r:id="rId38"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439EB3A5" w14:textId="77777777" w:rsidR="00DF57D9" w:rsidRPr="001B7041" w:rsidRDefault="00DF57D9" w:rsidP="001B7041">
      <w:pPr>
        <w:autoSpaceDE w:val="0"/>
        <w:autoSpaceDN w:val="0"/>
        <w:spacing w:after="0" w:line="240" w:lineRule="auto"/>
        <w:jc w:val="both"/>
        <w:rPr>
          <w:rFonts w:ascii="Verdana" w:hAnsi="Verdana" w:cs="Arial"/>
          <w:sz w:val="20"/>
          <w:szCs w:val="20"/>
          <w:u w:val="single"/>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5348102F" w:rsidR="005C7459" w:rsidRPr="00344924" w:rsidRDefault="000B0464"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DD27D2">
        <w:rPr>
          <w:rFonts w:ascii="Verdana" w:hAnsi="Verdana" w:cs="Arial"/>
          <w:b/>
          <w:bCs/>
          <w:color w:val="0070C0"/>
          <w:sz w:val="20"/>
          <w:szCs w:val="20"/>
          <w:lang w:val="en" w:eastAsia="en-GB"/>
        </w:rPr>
        <w:t>6.10</w:t>
      </w:r>
      <w:r w:rsidR="005C7459" w:rsidRPr="00DD27D2">
        <w:rPr>
          <w:rFonts w:ascii="Verdana" w:hAnsi="Verdana" w:cs="Arial"/>
          <w:b/>
          <w:bCs/>
          <w:color w:val="0070C0"/>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DD27D2">
        <w:rPr>
          <w:rFonts w:ascii="Verdana" w:hAnsi="Verdana" w:cs="Arial"/>
          <w:b/>
          <w:bCs/>
          <w:color w:val="0070C0"/>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0212DA3C" w14:textId="5B49937B" w:rsidR="005C7459" w:rsidRDefault="00397920" w:rsidP="001B7041">
      <w:pPr>
        <w:autoSpaceDE w:val="0"/>
        <w:autoSpaceDN w:val="0"/>
        <w:adjustRightInd w:val="0"/>
        <w:spacing w:after="0" w:line="240" w:lineRule="auto"/>
        <w:jc w:val="both"/>
        <w:rPr>
          <w:rFonts w:ascii="Verdana" w:hAnsi="Verdana" w:cs="Verdana"/>
          <w:color w:val="FF0000"/>
          <w:sz w:val="20"/>
          <w:szCs w:val="20"/>
          <w:lang w:val="en" w:eastAsia="en-GB"/>
        </w:rPr>
      </w:pPr>
      <w:r w:rsidRPr="00DD27D2">
        <w:rPr>
          <w:rFonts w:ascii="Verdana" w:hAnsi="Verdana" w:cs="Arial"/>
          <w:color w:val="0070C0"/>
          <w:sz w:val="20"/>
          <w:szCs w:val="20"/>
          <w:lang w:val="en" w:eastAsia="en-GB"/>
        </w:rPr>
        <w:t xml:space="preserve">A previously looked after child potentially remains vulnerable.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DD27D2">
        <w:rPr>
          <w:rFonts w:ascii="Verdana" w:hAnsi="Verdana" w:cs="Verdana"/>
          <w:color w:val="0070C0"/>
          <w:sz w:val="20"/>
          <w:szCs w:val="20"/>
          <w:lang w:val="en" w:eastAsia="en-GB"/>
        </w:rPr>
        <w:t>(revised September 201</w:t>
      </w:r>
      <w:r w:rsidR="00344924" w:rsidRPr="00DD27D2">
        <w:rPr>
          <w:rFonts w:ascii="Verdana" w:hAnsi="Verdana" w:cs="Verdana"/>
          <w:color w:val="0070C0"/>
          <w:sz w:val="20"/>
          <w:szCs w:val="20"/>
          <w:lang w:val="en" w:eastAsia="en-GB"/>
        </w:rPr>
        <w:t>8</w:t>
      </w:r>
      <w:r w:rsidR="005C7459" w:rsidRPr="00DD27D2">
        <w:rPr>
          <w:rFonts w:ascii="Verdana" w:hAnsi="Verdana" w:cs="Verdana"/>
          <w:color w:val="0070C0"/>
          <w:sz w:val="20"/>
          <w:szCs w:val="20"/>
          <w:lang w:val="en" w:eastAsia="en-GB"/>
        </w:rPr>
        <w:t xml:space="preserve">) </w:t>
      </w:r>
    </w:p>
    <w:p w14:paraId="4879CDB2" w14:textId="7777777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6A0F88E6"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children in care lead has been appointed from the senior leadership team. In </w:t>
      </w:r>
      <w:r w:rsidR="008929D4" w:rsidRPr="008929D4">
        <w:rPr>
          <w:rFonts w:ascii="Verdana" w:hAnsi="Verdana" w:cs="Verdana"/>
          <w:sz w:val="20"/>
          <w:szCs w:val="20"/>
          <w:lang w:val="en" w:eastAsia="en-GB"/>
        </w:rPr>
        <w:t>Treverbyn Academy</w:t>
      </w:r>
      <w:r w:rsidRPr="008929D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this person is currently </w:t>
      </w:r>
      <w:r w:rsidR="008929D4" w:rsidRPr="008929D4">
        <w:rPr>
          <w:rFonts w:ascii="Verdana" w:hAnsi="Verdana" w:cs="Verdana"/>
          <w:b/>
          <w:sz w:val="20"/>
          <w:szCs w:val="20"/>
          <w:lang w:val="en" w:eastAsia="en-GB"/>
        </w:rPr>
        <w:t>Ria Blake</w:t>
      </w:r>
      <w:r w:rsidR="008929D4">
        <w:rPr>
          <w:rFonts w:ascii="Verdana" w:hAnsi="Verdana" w:cs="Verdana"/>
          <w:b/>
          <w:sz w:val="20"/>
          <w:szCs w:val="20"/>
          <w:lang w:val="en" w:eastAsia="en-GB"/>
        </w:rPr>
        <w:t>.</w:t>
      </w:r>
    </w:p>
    <w:p w14:paraId="5DE0B060" w14:textId="03096C08" w:rsidR="005C7459" w:rsidRPr="001B7041"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DD27D2">
        <w:rPr>
          <w:rFonts w:ascii="Verdana" w:hAnsi="Verdana" w:cs="Arial"/>
          <w:color w:val="0070C0"/>
          <w:sz w:val="20"/>
          <w:szCs w:val="20"/>
          <w:lang w:val="en" w:eastAsia="en-GB"/>
        </w:rPr>
        <w:t xml:space="preserve">Designated teachers </w:t>
      </w:r>
      <w:r w:rsidR="00344924" w:rsidRPr="00DD27D2">
        <w:rPr>
          <w:rFonts w:ascii="Verdana" w:hAnsi="Verdana" w:cs="Arial"/>
          <w:color w:val="0070C0"/>
          <w:sz w:val="20"/>
          <w:szCs w:val="20"/>
          <w:lang w:val="en" w:eastAsia="en-GB"/>
        </w:rPr>
        <w:t>also have responsibility for promoting the educational achievement of children who have left care through adoption, special guardianship or child arrangement orders</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DD27D2" w:rsidRDefault="005C7459" w:rsidP="001B7041">
      <w:pPr>
        <w:autoSpaceDE w:val="0"/>
        <w:autoSpaceDN w:val="0"/>
        <w:adjustRightInd w:val="0"/>
        <w:spacing w:after="0" w:line="240" w:lineRule="auto"/>
        <w:jc w:val="both"/>
        <w:rPr>
          <w:rFonts w:ascii="Verdana" w:hAnsi="Verdana" w:cs="Arial"/>
          <w:color w:val="0070C0"/>
          <w:sz w:val="20"/>
          <w:szCs w:val="20"/>
          <w:lang w:val="en" w:eastAsia="en-GB"/>
        </w:rPr>
      </w:pPr>
      <w:r w:rsidRPr="00DD27D2">
        <w:rPr>
          <w:rFonts w:ascii="Verdana" w:hAnsi="Verdana" w:cs="Arial"/>
          <w:color w:val="0070C0"/>
          <w:sz w:val="20"/>
          <w:szCs w:val="20"/>
          <w:lang w:val="en" w:eastAsia="en-GB"/>
        </w:rPr>
        <w:t xml:space="preserve">The designated child in care lead </w:t>
      </w:r>
      <w:r w:rsidR="00344924" w:rsidRPr="00DD27D2">
        <w:rPr>
          <w:rFonts w:ascii="Verdana" w:hAnsi="Verdana" w:cs="Arial"/>
          <w:color w:val="0070C0"/>
          <w:sz w:val="20"/>
          <w:szCs w:val="20"/>
          <w:lang w:val="en" w:eastAsia="en-GB"/>
        </w:rPr>
        <w:t xml:space="preserve">must </w:t>
      </w:r>
      <w:r w:rsidR="00442FC2" w:rsidRPr="00DD27D2">
        <w:rPr>
          <w:rFonts w:ascii="Verdana" w:hAnsi="Verdana" w:cs="Arial"/>
          <w:color w:val="0070C0"/>
          <w:sz w:val="20"/>
          <w:szCs w:val="20"/>
          <w:lang w:val="en" w:eastAsia="en-GB"/>
        </w:rPr>
        <w:t xml:space="preserve">have appropriate training and the relevant qualifications and experience. The training for this role is provided </w:t>
      </w:r>
      <w:r w:rsidRPr="00DD27D2">
        <w:rPr>
          <w:rFonts w:ascii="Verdana" w:hAnsi="Verdana" w:cs="Arial"/>
          <w:color w:val="0070C0"/>
          <w:sz w:val="20"/>
          <w:szCs w:val="20"/>
          <w:lang w:val="en" w:eastAsia="en-GB"/>
        </w:rPr>
        <w:t>by Cornwall Council</w:t>
      </w:r>
      <w:r w:rsidR="00442FC2" w:rsidRPr="00DD27D2">
        <w:rPr>
          <w:rFonts w:ascii="Verdana" w:hAnsi="Verdana" w:cs="Arial"/>
          <w:color w:val="0070C0"/>
          <w:sz w:val="20"/>
          <w:szCs w:val="20"/>
          <w:lang w:val="en" w:eastAsia="en-GB"/>
        </w:rPr>
        <w:t>. They must attend this training</w:t>
      </w:r>
      <w:r w:rsidRPr="00DD27D2">
        <w:rPr>
          <w:rFonts w:ascii="Verdana" w:hAnsi="Verdana" w:cs="Arial"/>
          <w:color w:val="0070C0"/>
          <w:sz w:val="20"/>
          <w:szCs w:val="20"/>
          <w:lang w:val="en" w:eastAsia="en-GB"/>
        </w:rPr>
        <w:t xml:space="preserve"> regardless of whether there are currently children within the school who are in care</w:t>
      </w:r>
      <w:r w:rsidR="00344924" w:rsidRPr="00DD27D2">
        <w:rPr>
          <w:rFonts w:ascii="Verdana" w:hAnsi="Verdana" w:cs="Arial"/>
          <w:color w:val="0070C0"/>
          <w:sz w:val="20"/>
          <w:szCs w:val="20"/>
          <w:lang w:val="en" w:eastAsia="en-GB"/>
        </w:rPr>
        <w:t xml:space="preserve"> or previously looked after children</w:t>
      </w:r>
      <w:r w:rsidRPr="00DD27D2">
        <w:rPr>
          <w:rFonts w:ascii="Verdana" w:hAnsi="Verdana" w:cs="Arial"/>
          <w:color w:val="0070C0"/>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DF57D9">
        <w:rPr>
          <w:rFonts w:ascii="Verdana" w:hAnsi="Verdana" w:cs="Arial"/>
          <w:color w:val="0070C0"/>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39"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76A9DF99" w14:textId="77777777" w:rsidR="00030A5D" w:rsidRPr="00344924" w:rsidRDefault="00030A5D"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6FEF3191" w:rsidR="005C7459" w:rsidRPr="000B0464" w:rsidRDefault="005C7459" w:rsidP="001B7041">
      <w:pPr>
        <w:pStyle w:val="ListParagraph"/>
        <w:numPr>
          <w:ilvl w:val="1"/>
          <w:numId w:val="42"/>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B0464">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65BFF183" w14:textId="77777777" w:rsidR="005C7459" w:rsidRPr="00D8376E" w:rsidRDefault="005C7459" w:rsidP="001B7041">
      <w:pPr>
        <w:numPr>
          <w:ilvl w:val="1"/>
          <w:numId w:val="42"/>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1B7041">
      <w:pPr>
        <w:autoSpaceDE w:val="0"/>
        <w:autoSpaceDN w:val="0"/>
        <w:adjustRightInd w:val="0"/>
        <w:spacing w:after="0" w:line="240" w:lineRule="auto"/>
        <w:jc w:val="both"/>
        <w:rPr>
          <w:rFonts w:ascii="Verdana" w:hAnsi="Verdana" w:cs="Arial"/>
          <w:color w:val="000000"/>
          <w:sz w:val="23"/>
          <w:szCs w:val="23"/>
          <w:lang w:val="en" w:eastAsia="en-GB"/>
        </w:rPr>
      </w:pPr>
    </w:p>
    <w:p w14:paraId="088828D0" w14:textId="28A0E76F" w:rsidR="00ED4307" w:rsidRDefault="005C7459" w:rsidP="001B7041">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Pr="00F5739A" w:rsidRDefault="00ED4307" w:rsidP="001B7041">
      <w:pPr>
        <w:autoSpaceDE w:val="0"/>
        <w:autoSpaceDN w:val="0"/>
        <w:adjustRightInd w:val="0"/>
        <w:spacing w:after="0" w:line="240" w:lineRule="auto"/>
        <w:jc w:val="both"/>
        <w:rPr>
          <w:rFonts w:ascii="Verdana" w:hAnsi="Verdana" w:cs="Verdana"/>
          <w:sz w:val="20"/>
          <w:szCs w:val="20"/>
          <w:lang w:val="en" w:eastAsia="en-GB"/>
        </w:rPr>
      </w:pPr>
    </w:p>
    <w:p w14:paraId="58AAABAF" w14:textId="4D6B5D8E" w:rsidR="005C7459" w:rsidRPr="004146C5" w:rsidRDefault="008C64BD" w:rsidP="001B7041">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Arranged marriage is common in some cultures. The families of both spouses take a leading role in arranging the marriage</w:t>
      </w:r>
      <w:r w:rsidR="004146C5" w:rsidRPr="00F5739A">
        <w:rPr>
          <w:rFonts w:ascii="Verdana" w:hAnsi="Verdana" w:cs="Verdana"/>
          <w:sz w:val="20"/>
          <w:szCs w:val="20"/>
          <w:lang w:val="en" w:eastAsia="en-GB"/>
        </w:rPr>
        <w:t>, h</w:t>
      </w:r>
      <w:r w:rsidR="00C4659A" w:rsidRPr="00F5739A">
        <w:rPr>
          <w:rFonts w:ascii="Verdana" w:hAnsi="Verdana" w:cs="Verdana"/>
          <w:sz w:val="20"/>
          <w:szCs w:val="20"/>
          <w:lang w:val="en" w:eastAsia="en-GB"/>
        </w:rPr>
        <w:t>owever</w:t>
      </w:r>
      <w:r w:rsidR="005C7459" w:rsidRPr="00F5739A">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7D8C44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3C878D14"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DD27D2">
        <w:rPr>
          <w:rFonts w:ascii="Verdana" w:hAnsi="Verdana" w:cs="Verdana"/>
          <w:b/>
          <w:bCs/>
          <w:color w:val="0070C0"/>
          <w:sz w:val="20"/>
          <w:szCs w:val="20"/>
          <w:lang w:val="en" w:eastAsia="en-GB"/>
        </w:rPr>
        <w:t>6.1</w:t>
      </w:r>
      <w:r w:rsidR="000B0464" w:rsidRPr="00DD27D2">
        <w:rPr>
          <w:rFonts w:ascii="Verdana" w:hAnsi="Verdana" w:cs="Verdana"/>
          <w:b/>
          <w:bCs/>
          <w:color w:val="0070C0"/>
          <w:sz w:val="20"/>
          <w:szCs w:val="20"/>
          <w:lang w:val="en" w:eastAsia="en-GB"/>
        </w:rPr>
        <w:t>3</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77777777" w:rsidR="00E51C54" w:rsidRPr="00442FC2" w:rsidRDefault="00E51C54" w:rsidP="001B7041">
      <w:pPr>
        <w:autoSpaceDE w:val="0"/>
        <w:autoSpaceDN w:val="0"/>
        <w:adjustRightInd w:val="0"/>
        <w:spacing w:after="0" w:line="240" w:lineRule="auto"/>
        <w:jc w:val="both"/>
        <w:rPr>
          <w:b/>
          <w:color w:val="4F81BD" w:themeColor="accent1"/>
          <w:shd w:val="clear" w:color="auto" w:fill="FFFFFF"/>
        </w:rPr>
      </w:pPr>
    </w:p>
    <w:p w14:paraId="0604E800" w14:textId="35EEBAF5" w:rsidR="008C64BD" w:rsidRPr="00DD27D2" w:rsidRDefault="008C64BD" w:rsidP="001B7041">
      <w:pPr>
        <w:pStyle w:val="ListParagraph"/>
        <w:numPr>
          <w:ilvl w:val="1"/>
          <w:numId w:val="43"/>
        </w:numPr>
        <w:autoSpaceDE w:val="0"/>
        <w:autoSpaceDN w:val="0"/>
        <w:adjustRightInd w:val="0"/>
        <w:spacing w:after="0" w:line="240" w:lineRule="auto"/>
        <w:jc w:val="both"/>
        <w:rPr>
          <w:rFonts w:ascii="Verdana" w:hAnsi="Verdana" w:cs="Arial"/>
          <w:b/>
          <w:color w:val="0070C0"/>
          <w:sz w:val="20"/>
          <w:szCs w:val="20"/>
          <w:u w:val="single"/>
          <w:lang w:val="en" w:eastAsia="en-GB"/>
        </w:rPr>
      </w:pPr>
      <w:r w:rsidRPr="00DD27D2">
        <w:rPr>
          <w:rFonts w:ascii="Verdana" w:hAnsi="Verdana" w:cs="Arial"/>
          <w:b/>
          <w:color w:val="0070C0"/>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6B76A4F9" w:rsidR="008C64BD" w:rsidRPr="008929D4"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8929D4">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DD27D2" w:rsidRDefault="00442FC2" w:rsidP="001B7041">
      <w:pPr>
        <w:pStyle w:val="ListParagraph"/>
        <w:numPr>
          <w:ilvl w:val="1"/>
          <w:numId w:val="43"/>
        </w:numPr>
        <w:shd w:val="clear" w:color="auto" w:fill="FFFFFF"/>
        <w:spacing w:after="240" w:line="240" w:lineRule="auto"/>
        <w:jc w:val="both"/>
        <w:textAlignment w:val="baseline"/>
        <w:rPr>
          <w:rFonts w:ascii="Verdana" w:hAnsi="Verdana"/>
          <w:b/>
          <w:color w:val="0070C0"/>
          <w:sz w:val="20"/>
          <w:szCs w:val="20"/>
          <w:shd w:val="clear" w:color="auto" w:fill="FFFFFF"/>
        </w:rPr>
      </w:pPr>
      <w:r w:rsidRPr="00DD27D2">
        <w:rPr>
          <w:rFonts w:ascii="Verdana" w:hAnsi="Verdana"/>
          <w:b/>
          <w:color w:val="0070C0"/>
          <w:sz w:val="20"/>
          <w:szCs w:val="20"/>
          <w:shd w:val="clear" w:color="auto" w:fill="FFFFFF"/>
        </w:rPr>
        <w:t>Contextual Safeguarding</w:t>
      </w:r>
    </w:p>
    <w:p w14:paraId="2112CC13" w14:textId="2E2AF555" w:rsidR="00442FC2" w:rsidRPr="00DD27D2" w:rsidRDefault="00442FC2"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Safegua</w:t>
      </w:r>
      <w:r w:rsidR="0045061D" w:rsidRPr="00DD27D2">
        <w:rPr>
          <w:rFonts w:ascii="Verdana" w:hAnsi="Verdana"/>
          <w:color w:val="0070C0"/>
          <w:sz w:val="20"/>
          <w:szCs w:val="20"/>
          <w:shd w:val="clear" w:color="auto" w:fill="FFFFFF"/>
        </w:rPr>
        <w:t>rdi</w:t>
      </w:r>
      <w:r w:rsidRPr="00DD27D2">
        <w:rPr>
          <w:rFonts w:ascii="Verdana" w:hAnsi="Verdana"/>
          <w:color w:val="0070C0"/>
          <w:sz w:val="20"/>
          <w:szCs w:val="20"/>
          <w:shd w:val="clear" w:color="auto" w:fill="FFFFFF"/>
        </w:rPr>
        <w:t>ng incide</w:t>
      </w:r>
      <w:r w:rsidR="0045061D" w:rsidRPr="00DD27D2">
        <w:rPr>
          <w:rFonts w:ascii="Verdana" w:hAnsi="Verdana"/>
          <w:color w:val="0070C0"/>
          <w:sz w:val="20"/>
          <w:szCs w:val="20"/>
          <w:shd w:val="clear" w:color="auto" w:fill="FFFFFF"/>
        </w:rPr>
        <w:t>nts can be associated with facto</w:t>
      </w:r>
      <w:r w:rsidRPr="00DD27D2">
        <w:rPr>
          <w:rFonts w:ascii="Verdana" w:hAnsi="Verdana"/>
          <w:color w:val="0070C0"/>
          <w:sz w:val="20"/>
          <w:szCs w:val="20"/>
          <w:shd w:val="clear" w:color="auto" w:fill="FFFFFF"/>
        </w:rPr>
        <w:t>rs ou</w:t>
      </w:r>
      <w:r w:rsidR="0045061D" w:rsidRPr="00DD27D2">
        <w:rPr>
          <w:rFonts w:ascii="Verdana" w:hAnsi="Verdana"/>
          <w:color w:val="0070C0"/>
          <w:sz w:val="20"/>
          <w:szCs w:val="20"/>
          <w:shd w:val="clear" w:color="auto" w:fill="FFFFFF"/>
        </w:rPr>
        <w:t>t</w:t>
      </w:r>
      <w:r w:rsidRPr="00DD27D2">
        <w:rPr>
          <w:rFonts w:ascii="Verdana" w:hAnsi="Verdana"/>
          <w:color w:val="0070C0"/>
          <w:sz w:val="20"/>
          <w:szCs w:val="20"/>
          <w:shd w:val="clear" w:color="auto" w:fill="FFFFFF"/>
        </w:rPr>
        <w:t>side of school</w:t>
      </w:r>
      <w:r w:rsidR="0045061D" w:rsidRPr="00DD27D2">
        <w:rPr>
          <w:rFonts w:ascii="Verdana" w:hAnsi="Verdana"/>
          <w:color w:val="0070C0"/>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8DA931F"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If making a referral to social care the school should provide as much information as possible.</w:t>
      </w:r>
    </w:p>
    <w:p w14:paraId="65B47119" w14:textId="0180953C" w:rsidR="00621853" w:rsidRPr="00DD27D2" w:rsidRDefault="00621853" w:rsidP="001B7041">
      <w:pPr>
        <w:pStyle w:val="ListParagraph"/>
        <w:numPr>
          <w:ilvl w:val="1"/>
          <w:numId w:val="43"/>
        </w:numPr>
        <w:shd w:val="clear" w:color="auto" w:fill="FFFFFF"/>
        <w:spacing w:after="240" w:line="240" w:lineRule="auto"/>
        <w:jc w:val="both"/>
        <w:textAlignment w:val="baseline"/>
        <w:rPr>
          <w:rFonts w:ascii="Verdana" w:hAnsi="Verdana"/>
          <w:b/>
          <w:color w:val="0070C0"/>
          <w:sz w:val="20"/>
          <w:szCs w:val="20"/>
          <w:shd w:val="clear" w:color="auto" w:fill="FFFFFF"/>
        </w:rPr>
      </w:pPr>
      <w:r w:rsidRPr="00DD27D2">
        <w:rPr>
          <w:rFonts w:ascii="Verdana" w:hAnsi="Verdana"/>
          <w:b/>
          <w:color w:val="0070C0"/>
          <w:sz w:val="20"/>
          <w:szCs w:val="20"/>
          <w:shd w:val="clear" w:color="auto" w:fill="FFFFFF"/>
        </w:rPr>
        <w:t>Child Criminal Exploitation: county lines</w:t>
      </w:r>
    </w:p>
    <w:p w14:paraId="2140DE83" w14:textId="5C8225A1" w:rsidR="00621853" w:rsidRPr="00DD27D2" w:rsidRDefault="00621853"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Criminal exploitation of children is</w:t>
      </w:r>
      <w:r w:rsidR="00871C19" w:rsidRPr="00DD27D2">
        <w:rPr>
          <w:rFonts w:ascii="Verdana" w:hAnsi="Verdana"/>
          <w:color w:val="0070C0"/>
          <w:sz w:val="20"/>
          <w:szCs w:val="20"/>
          <w:shd w:val="clear" w:color="auto" w:fill="FFFFFF"/>
        </w:rPr>
        <w:t xml:space="preserve"> a geographically widespread for</w:t>
      </w:r>
      <w:r w:rsidRPr="00DD27D2">
        <w:rPr>
          <w:rFonts w:ascii="Verdana" w:hAnsi="Verdana"/>
          <w:color w:val="0070C0"/>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63A2D5C5" w:rsidR="00621853" w:rsidRPr="00DD27D2" w:rsidRDefault="00621853"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Any concerns about county lines should be referred to the DSL immediately and they should then contact MARU for guidance and advice</w:t>
      </w:r>
    </w:p>
    <w:p w14:paraId="1EF8EF0D" w14:textId="6EEAD8B3" w:rsidR="004146C5" w:rsidRPr="00DD27D2" w:rsidRDefault="006A7977" w:rsidP="001B7041">
      <w:pPr>
        <w:pStyle w:val="Heading2"/>
        <w:tabs>
          <w:tab w:val="left" w:pos="851"/>
        </w:tabs>
        <w:spacing w:before="0" w:line="240" w:lineRule="auto"/>
        <w:jc w:val="both"/>
        <w:rPr>
          <w:rFonts w:ascii="Verdana" w:eastAsia="Times New Roman" w:hAnsi="Verdana" w:cs="Times New Roman"/>
          <w:iCs/>
          <w:color w:val="0070C0"/>
          <w:sz w:val="20"/>
          <w:szCs w:val="20"/>
        </w:rPr>
      </w:pPr>
      <w:bookmarkStart w:id="1" w:name="_Toc459639250"/>
      <w:bookmarkStart w:id="2" w:name="_Toc295993835"/>
      <w:r w:rsidRPr="00DD27D2">
        <w:rPr>
          <w:rFonts w:ascii="Verdana" w:eastAsia="Times New Roman" w:hAnsi="Verdana"/>
          <w:color w:val="0070C0"/>
          <w:sz w:val="20"/>
          <w:szCs w:val="20"/>
          <w:lang w:eastAsia="en-GB"/>
        </w:rPr>
        <w:t>6.1</w:t>
      </w:r>
      <w:r w:rsidR="00621853" w:rsidRPr="00DD27D2">
        <w:rPr>
          <w:rFonts w:ascii="Verdana" w:eastAsia="Times New Roman" w:hAnsi="Verdana"/>
          <w:color w:val="0070C0"/>
          <w:sz w:val="20"/>
          <w:szCs w:val="20"/>
          <w:lang w:eastAsia="en-GB"/>
        </w:rPr>
        <w:t>7</w:t>
      </w:r>
      <w:r w:rsidRPr="00DD27D2">
        <w:rPr>
          <w:rFonts w:ascii="Verdana" w:eastAsia="Times New Roman" w:hAnsi="Verdana"/>
          <w:color w:val="0070C0"/>
          <w:sz w:val="20"/>
          <w:szCs w:val="20"/>
          <w:lang w:eastAsia="en-GB"/>
        </w:rPr>
        <w:t xml:space="preserve"> </w:t>
      </w:r>
      <w:r w:rsidR="004146C5" w:rsidRPr="00DD27D2">
        <w:rPr>
          <w:rFonts w:ascii="Verdana" w:eastAsia="Times New Roman" w:hAnsi="Verdana" w:cs="Times New Roman"/>
          <w:iCs/>
          <w:color w:val="0070C0"/>
          <w:sz w:val="20"/>
          <w:szCs w:val="20"/>
          <w:u w:val="single"/>
        </w:rPr>
        <w:t>Special Circumstances</w:t>
      </w:r>
      <w:r w:rsidR="004146C5" w:rsidRPr="00DD27D2">
        <w:rPr>
          <w:rFonts w:ascii="Verdana" w:eastAsia="Times New Roman" w:hAnsi="Verdana" w:cs="Times New Roman"/>
          <w:iCs/>
          <w:color w:val="0070C0"/>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1110147A" w:rsidR="007D18C0" w:rsidRDefault="00442FC2" w:rsidP="001B7041">
      <w:pPr>
        <w:keepNext/>
        <w:spacing w:after="0" w:line="240" w:lineRule="auto"/>
        <w:jc w:val="both"/>
        <w:outlineLvl w:val="1"/>
        <w:rPr>
          <w:rFonts w:ascii="Verdana" w:eastAsia="Times New Roman" w:hAnsi="Verdana"/>
          <w:bCs/>
          <w:iCs/>
          <w:sz w:val="20"/>
          <w:szCs w:val="20"/>
          <w:u w:val="single"/>
        </w:rPr>
      </w:pPr>
      <w:bookmarkStart w:id="3" w:name="_Toc459639251"/>
      <w:bookmarkStart w:id="4" w:name="_Toc295993836"/>
      <w:r w:rsidRPr="00DD27D2">
        <w:rPr>
          <w:rFonts w:ascii="Verdana" w:eastAsia="Times New Roman" w:hAnsi="Verdana"/>
          <w:bCs/>
          <w:iCs/>
          <w:color w:val="0070C0"/>
          <w:sz w:val="20"/>
          <w:szCs w:val="20"/>
          <w:u w:val="single"/>
        </w:rPr>
        <w:t>6.1</w:t>
      </w:r>
      <w:r w:rsidR="00621853" w:rsidRPr="00DD27D2">
        <w:rPr>
          <w:rFonts w:ascii="Verdana" w:eastAsia="Times New Roman" w:hAnsi="Verdana"/>
          <w:bCs/>
          <w:iCs/>
          <w:color w:val="0070C0"/>
          <w:sz w:val="20"/>
          <w:szCs w:val="20"/>
          <w:u w:val="single"/>
        </w:rPr>
        <w:t>7</w:t>
      </w:r>
      <w:r w:rsidR="008D37B5" w:rsidRPr="00DD27D2">
        <w:rPr>
          <w:rFonts w:ascii="Verdana" w:eastAsia="Times New Roman" w:hAnsi="Verdana"/>
          <w:bCs/>
          <w:iCs/>
          <w:color w:val="0070C0"/>
          <w:sz w:val="20"/>
          <w:szCs w:val="20"/>
          <w:u w:val="single"/>
        </w:rPr>
        <w:t xml:space="preserve">.1 </w:t>
      </w:r>
      <w:r w:rsidR="004146C5" w:rsidRPr="00F5739A">
        <w:rPr>
          <w:rFonts w:ascii="Verdana" w:eastAsia="Times New Roman" w:hAnsi="Verdana"/>
          <w:bCs/>
          <w:iCs/>
          <w:sz w:val="20"/>
          <w:szCs w:val="20"/>
          <w:u w:val="single"/>
        </w:rPr>
        <w:t>Work Experience</w:t>
      </w:r>
      <w:bookmarkEnd w:id="3"/>
      <w:bookmarkEnd w:id="4"/>
      <w:r w:rsidR="004146C5" w:rsidRPr="00F5739A">
        <w:rPr>
          <w:rFonts w:ascii="Verdana" w:eastAsia="Times New Roman" w:hAnsi="Verdana"/>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348CFBD5"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DD27D2">
        <w:rPr>
          <w:rFonts w:ascii="Verdana" w:eastAsia="Times New Roman" w:hAnsi="Verdana" w:cs="Arial"/>
          <w:bCs/>
          <w:color w:val="0070C0"/>
          <w:sz w:val="20"/>
          <w:szCs w:val="20"/>
          <w:lang w:eastAsia="en-GB"/>
        </w:rPr>
        <w:t>school</w:t>
      </w:r>
      <w:r w:rsidRPr="00DD27D2">
        <w:rPr>
          <w:rFonts w:ascii="Verdana" w:eastAsia="Times New Roman" w:hAnsi="Verdana" w:cs="Arial"/>
          <w:bCs/>
          <w:color w:val="0070C0"/>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DD27D2">
        <w:rPr>
          <w:rFonts w:ascii="Verdana" w:eastAsia="Times New Roman" w:hAnsi="Verdana" w:cs="Arial"/>
          <w:bCs/>
          <w:color w:val="0070C0"/>
          <w:sz w:val="20"/>
          <w:szCs w:val="20"/>
          <w:lang w:eastAsia="en-GB"/>
        </w:rPr>
        <w:t>KCSIE</w:t>
      </w:r>
      <w:r w:rsidRPr="00DD27D2">
        <w:rPr>
          <w:rFonts w:ascii="Verdana" w:eastAsia="Times New Roman" w:hAnsi="Verdana" w:cs="Arial"/>
          <w:bCs/>
          <w:color w:val="0070C0"/>
          <w:sz w:val="20"/>
          <w:szCs w:val="20"/>
          <w:lang w:eastAsia="en-GB"/>
        </w:rPr>
        <w:t xml:space="preserve"> (</w:t>
      </w:r>
      <w:r w:rsidR="000914D3" w:rsidRPr="00DD27D2">
        <w:rPr>
          <w:rFonts w:ascii="Verdana" w:eastAsia="Times New Roman" w:hAnsi="Verdana" w:cs="Arial"/>
          <w:bCs/>
          <w:color w:val="0070C0"/>
          <w:sz w:val="20"/>
          <w:szCs w:val="20"/>
          <w:lang w:eastAsia="en-GB"/>
        </w:rPr>
        <w:t xml:space="preserve">September </w:t>
      </w:r>
      <w:r w:rsidR="00442FC2" w:rsidRPr="00DD27D2">
        <w:rPr>
          <w:rFonts w:ascii="Verdana" w:eastAsia="Times New Roman" w:hAnsi="Verdana" w:cs="Arial"/>
          <w:bCs/>
          <w:color w:val="0070C0"/>
          <w:sz w:val="20"/>
          <w:szCs w:val="20"/>
          <w:lang w:eastAsia="en-GB"/>
        </w:rPr>
        <w:t>2018</w:t>
      </w:r>
      <w:r w:rsidRPr="00DD27D2">
        <w:rPr>
          <w:rFonts w:ascii="Verdana" w:eastAsia="Times New Roman" w:hAnsi="Verdana" w:cs="Arial"/>
          <w:bCs/>
          <w:color w:val="0070C0"/>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639FA48D" w:rsidR="004146C5" w:rsidRPr="007A0317" w:rsidRDefault="00442FC2"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1B7041">
        <w:rPr>
          <w:rFonts w:ascii="Verdana" w:eastAsia="Times New Roman" w:hAnsi="Verdana"/>
          <w:bCs/>
          <w:iCs/>
          <w:sz w:val="20"/>
          <w:szCs w:val="20"/>
          <w:u w:val="single"/>
        </w:rPr>
        <w:t>6.1</w:t>
      </w:r>
      <w:r w:rsidR="00621853" w:rsidRPr="001B7041">
        <w:rPr>
          <w:rFonts w:ascii="Verdana" w:eastAsia="Times New Roman" w:hAnsi="Verdana"/>
          <w:bCs/>
          <w:iCs/>
          <w:sz w:val="20"/>
          <w:szCs w:val="20"/>
          <w:u w:val="single"/>
        </w:rPr>
        <w:t>7</w:t>
      </w:r>
      <w:r w:rsidR="007D18C0" w:rsidRPr="001B7041">
        <w:rPr>
          <w:rFonts w:ascii="Verdana" w:eastAsia="Times New Roman" w:hAnsi="Verdana"/>
          <w:bCs/>
          <w:iCs/>
          <w:sz w:val="20"/>
          <w:szCs w:val="20"/>
          <w:u w:val="single"/>
        </w:rPr>
        <w:t xml:space="preserve">.2 </w:t>
      </w:r>
      <w:r w:rsidR="004146C5" w:rsidRPr="00F5739A">
        <w:rPr>
          <w:rFonts w:ascii="Verdana" w:eastAsia="Times New Roman" w:hAnsi="Verdana"/>
          <w:bCs/>
          <w:iCs/>
          <w:sz w:val="20"/>
          <w:szCs w:val="20"/>
          <w:u w:val="single"/>
        </w:rPr>
        <w:t>Children staying with host families</w:t>
      </w:r>
      <w:bookmarkEnd w:id="5"/>
      <w:bookmarkEnd w:id="6"/>
      <w:r w:rsidR="007A0317">
        <w:rPr>
          <w:rFonts w:ascii="Verdana" w:eastAsia="Times New Roman" w:hAnsi="Verdana"/>
          <w:bCs/>
          <w:iCs/>
          <w:sz w:val="20"/>
          <w:szCs w:val="20"/>
          <w:u w:val="single"/>
        </w:rPr>
        <w:t xml:space="preserve"> -</w:t>
      </w:r>
      <w:r w:rsidR="00E51C54">
        <w:rPr>
          <w:rFonts w:ascii="Verdana" w:eastAsia="Times New Roman" w:hAnsi="Verdana"/>
          <w:bCs/>
          <w:iCs/>
          <w:sz w:val="20"/>
          <w:szCs w:val="20"/>
          <w:u w:val="single"/>
        </w:rPr>
        <w:t xml:space="preserve"> </w:t>
      </w:r>
      <w:r w:rsidR="007A0317">
        <w:rPr>
          <w:rFonts w:ascii="Verdana" w:eastAsia="Times New Roman" w:hAnsi="Verdana"/>
          <w:bCs/>
          <w:iCs/>
          <w:sz w:val="20"/>
          <w:szCs w:val="20"/>
          <w:u w:val="single"/>
        </w:rPr>
        <w:t xml:space="preserve">now referred to as homestay </w:t>
      </w:r>
      <w:r w:rsidR="007A0317" w:rsidRPr="001B7041">
        <w:rPr>
          <w:rFonts w:ascii="Verdana" w:eastAsia="Times New Roman" w:hAnsi="Verdana"/>
          <w:bCs/>
          <w:iCs/>
          <w:sz w:val="20"/>
          <w:szCs w:val="20"/>
        </w:rPr>
        <w:t>(KCSIE September 2018)</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16C0C714"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F5739A">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77777777"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93F2A35"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DF57D9" w:rsidRDefault="009D3EB5" w:rsidP="001B7041">
      <w:pPr>
        <w:autoSpaceDE w:val="0"/>
        <w:autoSpaceDN w:val="0"/>
        <w:adjustRightInd w:val="0"/>
        <w:spacing w:after="0" w:line="240" w:lineRule="auto"/>
        <w:jc w:val="both"/>
        <w:rPr>
          <w:rFonts w:ascii="Verdana" w:hAnsi="Verdana" w:cs="Verdana"/>
          <w:sz w:val="20"/>
          <w:szCs w:val="20"/>
          <w:lang w:val="en"/>
        </w:rPr>
      </w:pPr>
      <w:r w:rsidRPr="00DF57D9">
        <w:rPr>
          <w:rFonts w:ascii="Verdana" w:hAnsi="Verdana" w:cs="Verdana"/>
          <w:color w:val="0070C0"/>
          <w:sz w:val="20"/>
          <w:szCs w:val="20"/>
          <w:lang w:val="en"/>
        </w:rPr>
        <w:t>The school adhere</w:t>
      </w:r>
      <w:r w:rsidR="00DF57D9">
        <w:rPr>
          <w:rFonts w:ascii="Verdana" w:hAnsi="Verdana" w:cs="Verdana"/>
          <w:color w:val="0070C0"/>
          <w:sz w:val="20"/>
          <w:szCs w:val="20"/>
          <w:lang w:val="en"/>
        </w:rPr>
        <w:t>s</w:t>
      </w:r>
      <w:r w:rsidRPr="00DF57D9">
        <w:rPr>
          <w:rFonts w:ascii="Verdana" w:hAnsi="Verdana" w:cs="Verdana"/>
          <w:color w:val="0070C0"/>
          <w:sz w:val="20"/>
          <w:szCs w:val="20"/>
          <w:lang w:val="en"/>
        </w:rPr>
        <w:t xml:space="preserve"> to the revised Information sharing </w:t>
      </w:r>
      <w:r w:rsidRPr="00DF57D9">
        <w:rPr>
          <w:rFonts w:ascii="Verdana" w:hAnsi="Verdana" w:cs="Verdana"/>
          <w:sz w:val="20"/>
          <w:szCs w:val="20"/>
          <w:lang w:val="en"/>
        </w:rPr>
        <w:t xml:space="preserve">– </w:t>
      </w:r>
      <w:hyperlink r:id="rId40" w:history="1">
        <w:r w:rsidRPr="00DF57D9">
          <w:rPr>
            <w:rStyle w:val="Hyperlink"/>
            <w:rFonts w:ascii="Verdana" w:hAnsi="Verdana"/>
            <w:sz w:val="20"/>
            <w:szCs w:val="20"/>
          </w:rPr>
          <w:t>Advice for practitioners providing safeguarding services to children, young people, parents and carers</w:t>
        </w:r>
      </w:hyperlink>
      <w:r w:rsidRPr="00DF57D9">
        <w:rPr>
          <w:rFonts w:ascii="Verdana" w:hAnsi="Verdana" w:cs="Verdana"/>
          <w:sz w:val="20"/>
          <w:szCs w:val="20"/>
          <w:lang w:val="en"/>
        </w:rPr>
        <w:t xml:space="preserve"> </w:t>
      </w:r>
      <w:r w:rsidRPr="00DF57D9">
        <w:rPr>
          <w:rFonts w:ascii="Verdana" w:hAnsi="Verdana" w:cs="Verdana"/>
          <w:color w:val="0070C0"/>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77777777"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63E7633F"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7F0B7957" w14:textId="4BC11B88" w:rsidR="28CE9396" w:rsidRDefault="28CE9396" w:rsidP="28CE9396">
      <w:pPr>
        <w:spacing w:after="0" w:line="240" w:lineRule="auto"/>
        <w:jc w:val="both"/>
      </w:pPr>
      <w:r w:rsidRPr="28CE9396">
        <w:rPr>
          <w:rFonts w:ascii="Verdana" w:eastAsia="Verdana" w:hAnsi="Verdana" w:cs="Verdana"/>
          <w:b/>
          <w:bCs/>
          <w:sz w:val="20"/>
          <w:szCs w:val="20"/>
          <w:lang w:val="en"/>
        </w:rPr>
        <w:t>My Concern – Online system for record keeping within all Aspire Academies</w:t>
      </w:r>
      <w:r w:rsidRPr="28CE9396">
        <w:rPr>
          <w:rFonts w:ascii="Verdana" w:eastAsia="Verdana" w:hAnsi="Verdana" w:cs="Verdana"/>
          <w:sz w:val="20"/>
          <w:szCs w:val="20"/>
          <w:lang w:val="en"/>
        </w:rPr>
        <w:t xml:space="preserve"> </w:t>
      </w:r>
    </w:p>
    <w:p w14:paraId="130DD926" w14:textId="70EB55BD" w:rsidR="28CE9396" w:rsidRDefault="28CE9396" w:rsidP="28CE9396">
      <w:pPr>
        <w:spacing w:after="0" w:line="240" w:lineRule="auto"/>
        <w:jc w:val="both"/>
      </w:pPr>
      <w:r w:rsidRPr="28CE9396">
        <w:rPr>
          <w:rFonts w:ascii="Verdana" w:eastAsia="Verdana" w:hAnsi="Verdana" w:cs="Verdana"/>
          <w:sz w:val="20"/>
          <w:szCs w:val="20"/>
          <w:lang w:val="en"/>
        </w:rPr>
        <w:t>My concern enables academies to report any safeguarding concerns and provides access to relevant guidance and policies. This system must be used in all cases of concern. This is a system that provides a chronological information database with the ability to enable evidence to be attached in a secure location. It is the responsibility of EVERY member of staff within the academy to use this system and record any concerns in a timely fashion Information regarding all concerns logged across Aspire Academy Trust will be collated on a termly basis. The information will highlight trends and the main areas of concern that have been reported. The figures and any trends will be reported to the Board of Trustees for analysis and if necessary to determine what/if any action/s need to be implemented</w:t>
      </w:r>
    </w:p>
    <w:p w14:paraId="2FC4BDFF" w14:textId="77777777" w:rsidR="00D8127F" w:rsidRPr="00D8376E"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3934AA0D"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5CEEAA0B" w:rsidR="002D45CA" w:rsidRPr="00DF57D9" w:rsidRDefault="009A726D" w:rsidP="001B7041">
      <w:pPr>
        <w:autoSpaceDE w:val="0"/>
        <w:autoSpaceDN w:val="0"/>
        <w:adjustRightInd w:val="0"/>
        <w:spacing w:after="0" w:line="240" w:lineRule="auto"/>
        <w:jc w:val="both"/>
        <w:rPr>
          <w:rFonts w:ascii="Verdana" w:hAnsi="Verdana"/>
        </w:rPr>
      </w:pPr>
      <w:hyperlink r:id="rId41"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4AFE413C" w14:textId="77777777" w:rsidR="00DF57D9" w:rsidRDefault="00DF57D9" w:rsidP="001B7041">
      <w:pPr>
        <w:autoSpaceDE w:val="0"/>
        <w:autoSpaceDN w:val="0"/>
        <w:adjustRightInd w:val="0"/>
        <w:spacing w:after="0" w:line="240" w:lineRule="auto"/>
        <w:jc w:val="both"/>
        <w:rPr>
          <w:rStyle w:val="Hyperlink"/>
          <w:rFonts w:ascii="Verdana" w:hAnsi="Verdana" w:cs="Verdana"/>
          <w:sz w:val="20"/>
          <w:szCs w:val="20"/>
          <w:lang w:val="en" w:eastAsia="en-GB"/>
        </w:rPr>
      </w:pPr>
    </w:p>
    <w:p w14:paraId="76AB3690" w14:textId="77777777"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1972E37A"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F5739A">
        <w:rPr>
          <w:rFonts w:ascii="Verdana" w:hAnsi="Verdana" w:cs="Verdana"/>
          <w:sz w:val="20"/>
          <w:szCs w:val="20"/>
          <w:lang w:val="en" w:eastAsia="en-GB"/>
        </w:rPr>
        <w:t>Revised in September 2017</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5FCB2B0F" w:rsidR="00032E24" w:rsidRPr="00EB3C7C"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EB3C7C" w:rsidRPr="00EB3C7C">
        <w:rPr>
          <w:rFonts w:ascii="Verdana" w:hAnsi="Verdana" w:cs="Verdana"/>
          <w:sz w:val="20"/>
          <w:szCs w:val="20"/>
          <w:lang w:val="en" w:eastAsia="en-GB"/>
        </w:rPr>
        <w:t>Andrew Earnshaw, Rachel Warwick, Sally Olford and Steve Burgess (NEOPEOPLE)</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039D918C" w14:textId="1D81FE6A" w:rsidR="00032E24" w:rsidRDefault="00032E24" w:rsidP="001B7041">
      <w:pPr>
        <w:autoSpaceDE w:val="0"/>
        <w:autoSpaceDN w:val="0"/>
        <w:adjustRightInd w:val="0"/>
        <w:spacing w:after="0" w:line="240" w:lineRule="auto"/>
        <w:jc w:val="both"/>
        <w:rPr>
          <w:rFonts w:ascii="Verdana" w:hAnsi="Verdana" w:cs="Arial"/>
          <w:b/>
          <w:bCs/>
          <w:sz w:val="23"/>
          <w:szCs w:val="23"/>
          <w:lang w:val="en" w:eastAsia="en-GB"/>
        </w:rPr>
      </w:pPr>
    </w:p>
    <w:p w14:paraId="3B56FDE7" w14:textId="77777777" w:rsidR="00106EE8" w:rsidRPr="00D8376E" w:rsidRDefault="00106EE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106726BD"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EB3C7C" w:rsidRPr="00EB3C7C">
        <w:rPr>
          <w:rFonts w:ascii="Verdana" w:hAnsi="Verdana" w:cs="Verdana"/>
          <w:sz w:val="20"/>
          <w:szCs w:val="20"/>
          <w:lang w:val="en" w:eastAsia="en-GB"/>
        </w:rPr>
        <w:t>Treverbyn Academy</w:t>
      </w:r>
      <w:r w:rsidRPr="00EB3C7C">
        <w:rPr>
          <w:rFonts w:ascii="Verdana" w:hAnsi="Verdana" w:cs="Verdana"/>
          <w:sz w:val="20"/>
          <w:szCs w:val="20"/>
          <w:lang w:val="en" w:eastAsia="en-GB"/>
        </w:rPr>
        <w:t xml:space="preserve"> </w:t>
      </w:r>
      <w:r w:rsidRPr="00D8376E">
        <w:rPr>
          <w:rFonts w:ascii="Verdana" w:hAnsi="Verdana" w:cs="Verdana"/>
          <w:sz w:val="20"/>
          <w:szCs w:val="20"/>
          <w:lang w:val="en" w:eastAsia="en-GB"/>
        </w:rPr>
        <w:t>follows the guidance in Annex B of KCSIE (revised September</w:t>
      </w:r>
      <w:r w:rsidR="007A0317" w:rsidRPr="003D0508">
        <w:rPr>
          <w:rFonts w:ascii="Verdana" w:hAnsi="Verdana" w:cs="Verdana"/>
          <w:sz w:val="20"/>
          <w:szCs w:val="20"/>
          <w:lang w:val="en" w:eastAsia="en-GB"/>
        </w:rPr>
        <w:t xml:space="preserve"> </w:t>
      </w:r>
      <w:r w:rsidR="007A0317"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13A97C7C"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w:t>
      </w:r>
      <w:r w:rsidR="009D3EB5" w:rsidRPr="009D3EB5">
        <w:rPr>
          <w:rFonts w:ascii="Verdana" w:hAnsi="Verdana" w:cs="Verdana"/>
          <w:color w:val="4F81BD" w:themeColor="accent1"/>
          <w:sz w:val="20"/>
          <w:szCs w:val="20"/>
          <w:lang w:val="en" w:eastAsia="en-GB"/>
        </w:rPr>
        <w:t xml:space="preserve"> </w:t>
      </w:r>
      <w:r w:rsidR="009D3EB5"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which outlines the key responsibilities of the DSL and DDSL.</w:t>
      </w:r>
    </w:p>
    <w:p w14:paraId="7CF04FC6"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368CDBF9"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(revised September </w:t>
      </w:r>
      <w:r w:rsidR="007A0317"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In addition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9D3EB5" w:rsidRPr="009D3EB5">
        <w:rPr>
          <w:rFonts w:ascii="Verdana" w:hAnsi="Verdana" w:cs="Verdana"/>
          <w:color w:val="4F81BD" w:themeColor="accent1"/>
          <w:sz w:val="20"/>
          <w:szCs w:val="20"/>
          <w:lang w:val="en" w:eastAsia="en-GB"/>
        </w:rPr>
        <w:t>B</w:t>
      </w:r>
      <w:r w:rsidR="00703288" w:rsidRPr="00D8376E">
        <w:rPr>
          <w:rFonts w:ascii="Verdana" w:hAnsi="Verdana" w:cs="Verdana"/>
          <w:sz w:val="20"/>
          <w:szCs w:val="20"/>
          <w:lang w:val="en" w:eastAsia="en-GB"/>
        </w:rPr>
        <w:t>.</w:t>
      </w:r>
    </w:p>
    <w:p w14:paraId="54DFB998" w14:textId="77777777" w:rsidR="00DF57D9" w:rsidRDefault="00DF57D9" w:rsidP="001B7041">
      <w:pPr>
        <w:autoSpaceDE w:val="0"/>
        <w:autoSpaceDN w:val="0"/>
        <w:adjustRightInd w:val="0"/>
        <w:spacing w:after="0" w:line="240" w:lineRule="auto"/>
        <w:jc w:val="both"/>
        <w:rPr>
          <w:rFonts w:ascii="Verdana" w:hAnsi="Verdana" w:cs="Verdana"/>
          <w:sz w:val="20"/>
          <w:szCs w:val="20"/>
          <w:lang w:val="en" w:eastAsia="en-GB"/>
        </w:rPr>
      </w:pP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6045DD0D"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912A03" w:rsidRDefault="00032E24">
      <w:pPr>
        <w:autoSpaceDE w:val="0"/>
        <w:autoSpaceDN w:val="0"/>
        <w:adjustRightInd w:val="0"/>
        <w:spacing w:after="120" w:line="240" w:lineRule="auto"/>
        <w:jc w:val="both"/>
        <w:rPr>
          <w:rFonts w:ascii="Verdana" w:hAnsi="Verdana" w:cs="Verdana"/>
          <w:color w:val="4F81BD" w:themeColor="accent1"/>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DD27D2">
        <w:rPr>
          <w:rFonts w:ascii="Verdana" w:hAnsi="Verdana" w:cs="Verdana"/>
          <w:color w:val="0070C0"/>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6336BA72"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D27D2">
        <w:rPr>
          <w:rFonts w:ascii="Verdana" w:hAnsi="Verdana" w:cs="Verdana"/>
          <w:color w:val="0070C0"/>
          <w:sz w:val="20"/>
          <w:szCs w:val="20"/>
          <w:lang w:val="en" w:eastAsia="en-GB"/>
        </w:rPr>
        <w:t>201</w:t>
      </w:r>
      <w:r w:rsidR="00912A03" w:rsidRPr="00DD27D2">
        <w:rPr>
          <w:rFonts w:ascii="Verdana" w:hAnsi="Verdana" w:cs="Verdana"/>
          <w:color w:val="0070C0"/>
          <w:sz w:val="20"/>
          <w:szCs w:val="20"/>
          <w:lang w:val="en" w:eastAsia="en-GB"/>
        </w:rPr>
        <w:t>8</w:t>
      </w:r>
      <w:r w:rsidR="001D4C8F" w:rsidRPr="00DD27D2">
        <w:rPr>
          <w:rFonts w:ascii="Verdana" w:hAnsi="Verdana" w:cs="Verdana"/>
          <w:color w:val="0070C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DD27D2">
        <w:rPr>
          <w:rFonts w:ascii="Verdana" w:hAnsi="Verdana" w:cs="Verdana"/>
          <w:color w:val="0070C0"/>
          <w:sz w:val="20"/>
          <w:szCs w:val="20"/>
          <w:lang w:val="en" w:eastAsia="en-GB"/>
        </w:rPr>
        <w:t>preferably by the school</w:t>
      </w:r>
      <w:r w:rsidRPr="00DD27D2">
        <w:rPr>
          <w:rFonts w:ascii="Verdana" w:hAnsi="Verdana" w:cs="Verdana"/>
          <w:color w:val="0070C0"/>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D99CF4F" w14:textId="29A0F2AD"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E8A9172" w14:textId="77777777" w:rsidR="00E51C54" w:rsidRPr="00F5739A" w:rsidRDefault="00E51C54"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77777777"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433E9726" w:rsidR="00032E24" w:rsidRPr="00DD27D2" w:rsidRDefault="00032E24" w:rsidP="00543F76">
      <w:pPr>
        <w:autoSpaceDE w:val="0"/>
        <w:autoSpaceDN w:val="0"/>
        <w:adjustRightInd w:val="0"/>
        <w:spacing w:after="0" w:line="240" w:lineRule="auto"/>
        <w:jc w:val="both"/>
        <w:rPr>
          <w:rFonts w:ascii="Verdana" w:hAnsi="Verdana" w:cs="Verdana"/>
          <w:color w:val="0070C0"/>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DD27D2">
        <w:rPr>
          <w:rFonts w:ascii="Verdana" w:hAnsi="Verdana" w:cs="Verdana"/>
          <w:color w:val="0070C0"/>
          <w:sz w:val="20"/>
          <w:szCs w:val="20"/>
          <w:lang w:val="en" w:eastAsia="en-GB"/>
        </w:rPr>
        <w:t>(September</w:t>
      </w:r>
      <w:r w:rsidR="00F5739A" w:rsidRPr="00DD27D2">
        <w:rPr>
          <w:rFonts w:ascii="Verdana" w:hAnsi="Verdana" w:cs="Verdana"/>
          <w:color w:val="0070C0"/>
          <w:sz w:val="20"/>
          <w:szCs w:val="20"/>
          <w:lang w:val="en" w:eastAsia="en-GB"/>
        </w:rPr>
        <w:t xml:space="preserve"> 2018</w:t>
      </w:r>
      <w:r w:rsidRPr="00DD27D2">
        <w:rPr>
          <w:rFonts w:ascii="Verdana" w:hAnsi="Verdana" w:cs="Verdana"/>
          <w:color w:val="0070C0"/>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DD27D2">
        <w:rPr>
          <w:rFonts w:ascii="Verdana" w:hAnsi="Verdana" w:cs="Verdana"/>
          <w:color w:val="0070C0"/>
          <w:sz w:val="20"/>
          <w:szCs w:val="20"/>
          <w:lang w:val="en" w:eastAsia="en-GB"/>
        </w:rPr>
        <w:t>(September</w:t>
      </w:r>
      <w:r w:rsidR="00F5739A" w:rsidRPr="00DD27D2">
        <w:rPr>
          <w:rFonts w:ascii="Verdana" w:hAnsi="Verdana" w:cs="Verdana"/>
          <w:color w:val="0070C0"/>
          <w:sz w:val="20"/>
          <w:szCs w:val="20"/>
          <w:lang w:val="en" w:eastAsia="en-GB"/>
        </w:rPr>
        <w:t xml:space="preserve"> 2018</w:t>
      </w:r>
      <w:r w:rsidRPr="00DD27D2">
        <w:rPr>
          <w:rFonts w:ascii="Verdana" w:hAnsi="Verdana" w:cs="Verdana"/>
          <w:color w:val="0070C0"/>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14:paraId="4EC4FEB7" w14:textId="3FF55EB2"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DD27D2">
        <w:rPr>
          <w:rFonts w:ascii="Verdana" w:hAnsi="Verdana" w:cs="Verdana"/>
          <w:color w:val="0070C0"/>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DD27D2">
        <w:rPr>
          <w:rFonts w:ascii="Verdana" w:hAnsi="Verdana" w:cs="Verdana"/>
          <w:color w:val="0070C0"/>
          <w:sz w:val="20"/>
          <w:szCs w:val="20"/>
          <w:lang w:val="en" w:eastAsia="en-GB"/>
        </w:rPr>
        <w:t>(Sep</w:t>
      </w:r>
      <w:r w:rsidR="00F5739A" w:rsidRPr="00DD27D2">
        <w:rPr>
          <w:rFonts w:ascii="Verdana" w:hAnsi="Verdana" w:cs="Verdana"/>
          <w:color w:val="0070C0"/>
          <w:sz w:val="20"/>
          <w:szCs w:val="20"/>
          <w:lang w:val="en" w:eastAsia="en-GB"/>
        </w:rPr>
        <w:t>tember 2018</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In addition all staff must recognise the additional risks that SEND children can face especially with regard to their online activities</w:t>
      </w:r>
      <w:r w:rsidR="003D0508" w:rsidRPr="00DD27D2">
        <w:rPr>
          <w:rFonts w:ascii="Verdana" w:hAnsi="Verdana" w:cs="Verdana"/>
          <w:color w:val="0070C0"/>
          <w:sz w:val="20"/>
          <w:szCs w:val="20"/>
          <w:lang w:val="en" w:eastAsia="en-GB"/>
        </w:rPr>
        <w:t>.</w:t>
      </w:r>
      <w:r w:rsidRPr="00DD27D2">
        <w:rPr>
          <w:rFonts w:ascii="Verdana" w:hAnsi="Verdana" w:cs="Verdana"/>
          <w:color w:val="0070C0"/>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7FA1578"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DD27D2">
        <w:rPr>
          <w:rFonts w:ascii="Verdana" w:hAnsi="Verdana" w:cs="Verdana"/>
          <w:color w:val="0070C0"/>
          <w:sz w:val="20"/>
          <w:szCs w:val="20"/>
          <w:lang w:val="en" w:eastAsia="en-GB"/>
        </w:rPr>
        <w:t>Once this training is completed they have a duty to update their training by attending safeguarding briefings and training every year with a full update every  two years</w:t>
      </w:r>
      <w:r w:rsidRPr="00DD27D2">
        <w:rPr>
          <w:rFonts w:ascii="Verdana" w:hAnsi="Verdana" w:cs="Verdana"/>
          <w:color w:val="0070C0"/>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40B74A8A" w14:textId="5FD508C6"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543F76">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3C155E0E"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assurance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760D36DE" w:rsidR="00BC5D4F" w:rsidRDefault="00BC5D4F" w:rsidP="001B7041">
      <w:pPr>
        <w:spacing w:after="0" w:line="240" w:lineRule="auto"/>
        <w:jc w:val="both"/>
        <w:rPr>
          <w:rFonts w:ascii="Verdana" w:hAnsi="Verdana"/>
          <w:sz w:val="20"/>
          <w:szCs w:val="20"/>
        </w:rPr>
      </w:pPr>
    </w:p>
    <w:p w14:paraId="34BD2FB5"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EE13C28"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77777777"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DA14B07" w14:textId="7A4F9F55" w:rsidR="00912A03"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7D7B2A36" w14:textId="77777777" w:rsidR="00F8394E" w:rsidRPr="00D8376E" w:rsidRDefault="00F8394E"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790F5578"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BAFF11"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63DC789C" w14:textId="77777777" w:rsidR="00912A03"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5BA0822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DD27D2">
        <w:rPr>
          <w:rFonts w:ascii="Verdana" w:hAnsi="Verdana" w:cs="Verdana"/>
          <w:color w:val="0070C0"/>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3D9318DE" w14:textId="37AEF3C1" w:rsidR="00873EC6" w:rsidRPr="00D8376E" w:rsidRDefault="00873EC6" w:rsidP="001B7041">
      <w:pPr>
        <w:autoSpaceDE w:val="0"/>
        <w:autoSpaceDN w:val="0"/>
        <w:adjustRightInd w:val="0"/>
        <w:spacing w:after="0" w:line="240" w:lineRule="auto"/>
        <w:jc w:val="both"/>
        <w:rPr>
          <w:rFonts w:ascii="Verdana" w:hAnsi="Verdana" w:cs="Verdana"/>
          <w:sz w:val="20"/>
          <w:szCs w:val="20"/>
          <w:lang w:val="en" w:eastAsia="en-GB"/>
        </w:rPr>
      </w:pPr>
    </w:p>
    <w:p w14:paraId="4F2DD8A9" w14:textId="5470719D"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65029EC" w14:textId="77777777" w:rsidR="00E34A68"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543F7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511C005A" w14:textId="77777777" w:rsidR="00427673" w:rsidRDefault="00427673">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47CDDE31"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 xml:space="preserve">However </w:t>
      </w:r>
      <w:r w:rsidRPr="001543E4">
        <w:rPr>
          <w:rFonts w:ascii="Verdana" w:hAnsi="Verdana" w:cs="Verdana"/>
          <w:sz w:val="20"/>
          <w:szCs w:val="20"/>
          <w:lang w:val="en" w:eastAsia="en-GB"/>
        </w:rPr>
        <w:t>abuse indicators may include:</w:t>
      </w:r>
    </w:p>
    <w:p w14:paraId="38EDF827" w14:textId="77777777" w:rsidR="00106EE8" w:rsidRDefault="00106EE8" w:rsidP="001B7041">
      <w:pPr>
        <w:autoSpaceDE w:val="0"/>
        <w:autoSpaceDN w:val="0"/>
        <w:adjustRightInd w:val="0"/>
        <w:spacing w:after="0" w:line="288" w:lineRule="atLeast"/>
        <w:jc w:val="both"/>
        <w:rPr>
          <w:rFonts w:ascii="Verdana" w:hAnsi="Verdana" w:cs="Verdana"/>
          <w:sz w:val="20"/>
          <w:szCs w:val="20"/>
          <w:lang w:val="en" w:eastAsia="en-GB"/>
        </w:rPr>
      </w:pP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8- 15 year old girls are the most vulnerable</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77777777"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321E2C58" w14:textId="77777777" w:rsidR="00EB3C7C" w:rsidRDefault="00EB3C7C" w:rsidP="001B7041">
      <w:pPr>
        <w:autoSpaceDE w:val="0"/>
        <w:autoSpaceDN w:val="0"/>
        <w:adjustRightInd w:val="0"/>
        <w:spacing w:after="0" w:line="240" w:lineRule="auto"/>
        <w:jc w:val="both"/>
        <w:rPr>
          <w:rFonts w:ascii="Verdana" w:hAnsi="Verdana" w:cs="Arial"/>
          <w:sz w:val="20"/>
          <w:szCs w:val="20"/>
          <w:lang w:val="en" w:eastAsia="en-GB"/>
        </w:rPr>
      </w:pPr>
    </w:p>
    <w:p w14:paraId="71610BEE" w14:textId="733E24FE"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Can you</w:t>
      </w:r>
      <w:r w:rsidRPr="00DD27D2">
        <w:rPr>
          <w:rFonts w:ascii="Verdana" w:hAnsi="Verdana" w:cs="Verdana"/>
          <w:b/>
          <w:color w:val="0070C0"/>
          <w:sz w:val="20"/>
          <w:szCs w:val="20"/>
          <w:lang w:val="en" w:eastAsia="en-GB"/>
        </w:rPr>
        <w:t xml:space="preserve"> tell</w:t>
      </w:r>
      <w:r w:rsidRPr="00DD27D2">
        <w:rPr>
          <w:rFonts w:ascii="Verdana" w:hAnsi="Verdana" w:cs="Verdana"/>
          <w:color w:val="0070C0"/>
          <w:sz w:val="20"/>
          <w:szCs w:val="20"/>
          <w:lang w:val="en" w:eastAsia="en-GB"/>
        </w:rPr>
        <w:t xml:space="preserve"> me? </w:t>
      </w:r>
    </w:p>
    <w:p w14:paraId="2237469D" w14:textId="77777777"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Can you </w:t>
      </w:r>
      <w:r w:rsidRPr="00DD27D2">
        <w:rPr>
          <w:rFonts w:ascii="Verdana" w:hAnsi="Verdana" w:cs="Verdana"/>
          <w:b/>
          <w:color w:val="0070C0"/>
          <w:sz w:val="20"/>
          <w:szCs w:val="20"/>
          <w:lang w:val="en" w:eastAsia="en-GB"/>
        </w:rPr>
        <w:t>explain</w:t>
      </w:r>
      <w:r w:rsidRPr="00DD27D2">
        <w:rPr>
          <w:rFonts w:ascii="Verdana" w:hAnsi="Verdana" w:cs="Verdana"/>
          <w:color w:val="0070C0"/>
          <w:sz w:val="20"/>
          <w:szCs w:val="20"/>
          <w:lang w:val="en" w:eastAsia="en-GB"/>
        </w:rPr>
        <w:t xml:space="preserve"> ? </w:t>
      </w:r>
    </w:p>
    <w:p w14:paraId="2543C366" w14:textId="4212AC0F"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Can you </w:t>
      </w:r>
      <w:r w:rsidRPr="00DD27D2">
        <w:rPr>
          <w:rFonts w:ascii="Verdana" w:hAnsi="Verdana" w:cs="Verdana"/>
          <w:b/>
          <w:color w:val="0070C0"/>
          <w:sz w:val="20"/>
          <w:szCs w:val="20"/>
          <w:lang w:val="en" w:eastAsia="en-GB"/>
        </w:rPr>
        <w:t>describe</w:t>
      </w:r>
      <w:r w:rsidRPr="00DD27D2">
        <w:rPr>
          <w:rFonts w:ascii="Verdana" w:hAnsi="Verdana" w:cs="Verdana"/>
          <w:color w:val="0070C0"/>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7777777"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9A726D"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2"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D8376E" w:rsidRDefault="00032E24"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22534905"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DD27D2">
        <w:rPr>
          <w:rFonts w:ascii="Verdana" w:hAnsi="Verdana" w:cs="Verdana"/>
          <w:color w:val="0070C0"/>
          <w:sz w:val="20"/>
          <w:szCs w:val="20"/>
          <w:lang w:val="en" w:eastAsia="en-GB"/>
        </w:rPr>
        <w:t>(September</w:t>
      </w:r>
      <w:r w:rsidR="001543E4" w:rsidRPr="00DD27D2">
        <w:rPr>
          <w:rFonts w:ascii="Verdana" w:hAnsi="Verdana" w:cs="Verdana"/>
          <w:color w:val="0070C0"/>
          <w:sz w:val="20"/>
          <w:szCs w:val="20"/>
          <w:lang w:val="en" w:eastAsia="en-GB"/>
        </w:rPr>
        <w:t xml:space="preserve"> 2018</w:t>
      </w:r>
      <w:r w:rsidR="00FB7010" w:rsidRPr="00DD27D2">
        <w:rPr>
          <w:rFonts w:ascii="Verdana" w:hAnsi="Verdana" w:cs="Verdana"/>
          <w:color w:val="0070C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DD27D2"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DD27D2">
        <w:rPr>
          <w:rFonts w:ascii="Verdana" w:hAnsi="Verdana" w:cs="Calibri"/>
          <w:color w:val="0070C0"/>
          <w:sz w:val="20"/>
          <w:szCs w:val="20"/>
          <w:lang w:val="en" w:eastAsia="en-GB"/>
        </w:rPr>
        <w:t>They should not be a member of staff within the school as this could lead to a possible conflict of interest and they need to act a</w:t>
      </w:r>
      <w:r w:rsidR="00DF57D9">
        <w:rPr>
          <w:rFonts w:ascii="Verdana" w:hAnsi="Verdana" w:cs="Calibri"/>
          <w:color w:val="0070C0"/>
          <w:sz w:val="20"/>
          <w:szCs w:val="20"/>
          <w:lang w:val="en" w:eastAsia="en-GB"/>
        </w:rPr>
        <w:t>s the schools ‘critical friend’</w:t>
      </w:r>
      <w:r w:rsidR="001543E4" w:rsidRPr="00DD27D2">
        <w:rPr>
          <w:rFonts w:ascii="Verdana" w:hAnsi="Verdana" w:cs="Calibri"/>
          <w:color w:val="0070C0"/>
          <w:sz w:val="20"/>
          <w:szCs w:val="20"/>
          <w:lang w:val="en" w:eastAsia="en-GB"/>
        </w:rPr>
        <w:t xml:space="preserve">. </w:t>
      </w:r>
    </w:p>
    <w:p w14:paraId="0BAE51EC" w14:textId="1FA5ECA7" w:rsidR="007A0317" w:rsidRPr="00DD27D2" w:rsidRDefault="007A0317" w:rsidP="001B7041">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DD27D2">
        <w:rPr>
          <w:rFonts w:ascii="Verdana" w:hAnsi="Verdana" w:cs="Verdana"/>
          <w:color w:val="0070C0"/>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DD27D2">
        <w:rPr>
          <w:rFonts w:ascii="Verdana" w:hAnsi="Verdana" w:cs="Verdana"/>
          <w:color w:val="0070C0"/>
          <w:sz w:val="20"/>
          <w:szCs w:val="20"/>
          <w:lang w:val="en" w:eastAsia="en-GB"/>
        </w:rPr>
        <w:t xml:space="preserve"> given</w:t>
      </w:r>
      <w:r w:rsidRPr="00DD27D2">
        <w:rPr>
          <w:rFonts w:ascii="Verdana" w:hAnsi="Verdana" w:cs="Verdana"/>
          <w:color w:val="0070C0"/>
          <w:sz w:val="20"/>
          <w:szCs w:val="20"/>
          <w:lang w:val="en" w:eastAsia="en-GB"/>
        </w:rPr>
        <w:t xml:space="preserve"> to share the information or it is on the advice of the LADO.</w:t>
      </w:r>
      <w:r w:rsidR="006D03F6" w:rsidRPr="00DD27D2">
        <w:rPr>
          <w:rFonts w:ascii="Verdana" w:hAnsi="Verdana" w:cs="Verdana"/>
          <w:color w:val="0070C0"/>
          <w:sz w:val="20"/>
          <w:szCs w:val="20"/>
          <w:lang w:val="en" w:eastAsia="en-GB"/>
        </w:rPr>
        <w:t xml:space="preserve"> All reports </w:t>
      </w:r>
      <w:r w:rsidR="000914D3" w:rsidRPr="00DD27D2">
        <w:rPr>
          <w:rFonts w:ascii="Verdana" w:hAnsi="Verdana" w:cs="Verdana"/>
          <w:color w:val="0070C0"/>
          <w:sz w:val="20"/>
          <w:szCs w:val="20"/>
          <w:lang w:val="en" w:eastAsia="en-GB"/>
        </w:rPr>
        <w:t xml:space="preserve">involving any information about children </w:t>
      </w:r>
      <w:r w:rsidR="006D03F6" w:rsidRPr="00DD27D2">
        <w:rPr>
          <w:rFonts w:ascii="Verdana" w:hAnsi="Verdana" w:cs="Verdana"/>
          <w:color w:val="0070C0"/>
          <w:sz w:val="20"/>
          <w:szCs w:val="20"/>
          <w:lang w:val="en" w:eastAsia="en-GB"/>
        </w:rPr>
        <w:t>for governor meetings and briefings should be anonymised.</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44B2562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R="00EB3C7C" w:rsidRPr="00EB3C7C">
        <w:rPr>
          <w:rFonts w:ascii="Verdana" w:hAnsi="Verdana" w:cs="Calibri"/>
          <w:sz w:val="20"/>
          <w:szCs w:val="20"/>
          <w:lang w:val="en" w:eastAsia="en-GB"/>
        </w:rPr>
        <w:t>Academy’s</w:t>
      </w:r>
      <w:r w:rsidRPr="00F90938">
        <w:rPr>
          <w:rFonts w:ascii="Verdana" w:hAnsi="Verdana" w:cs="Calibri"/>
          <w:sz w:val="20"/>
          <w:szCs w:val="20"/>
          <w:lang w:val="en" w:eastAsia="en-GB"/>
        </w:rPr>
        <w:t xml:space="preserve">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5C4E5394"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32E24" w:rsidRPr="00F90938">
        <w:rPr>
          <w:rFonts w:ascii="Verdana" w:hAnsi="Verdana" w:cs="Calibri"/>
          <w:color w:val="000000"/>
          <w:sz w:val="20"/>
          <w:szCs w:val="20"/>
          <w:lang w:val="en" w:eastAsia="en-GB"/>
        </w:rPr>
        <w:t xml:space="preserve"> Fostered.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5749BC8F" w14:textId="77777777" w:rsidR="002D45CA" w:rsidRDefault="002D45CA" w:rsidP="001B7041">
      <w:pPr>
        <w:autoSpaceDE w:val="0"/>
        <w:autoSpaceDN w:val="0"/>
        <w:adjustRightInd w:val="0"/>
        <w:spacing w:after="60" w:line="288" w:lineRule="atLeast"/>
        <w:ind w:left="720"/>
        <w:jc w:val="both"/>
        <w:rPr>
          <w:rFonts w:ascii="Verdana" w:hAnsi="Verdana" w:cs="Calibri"/>
          <w:color w:val="000000"/>
          <w:sz w:val="20"/>
          <w:szCs w:val="20"/>
          <w:lang w:val="en" w:eastAsia="en-GB"/>
        </w:rPr>
      </w:pP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4F56DCF" w14:textId="77777777" w:rsidR="007A3AF3" w:rsidRPr="00D8376E" w:rsidRDefault="007A3AF3" w:rsidP="001B7041">
      <w:pPr>
        <w:jc w:val="both"/>
        <w:rPr>
          <w:rFonts w:ascii="Verdana" w:hAnsi="Verdana"/>
          <w:lang w:val="en"/>
        </w:rPr>
      </w:pPr>
    </w:p>
    <w:sectPr w:rsidR="007A3AF3" w:rsidRPr="00D8376E" w:rsidSect="008668C2">
      <w:footerReference w:type="default" r:id="rId43"/>
      <w:headerReference w:type="first" r:id="rId44"/>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4BAF6" w14:textId="77777777" w:rsidR="00C655BF" w:rsidRDefault="00C655BF" w:rsidP="00981439">
      <w:pPr>
        <w:spacing w:after="0" w:line="240" w:lineRule="auto"/>
      </w:pPr>
      <w:r>
        <w:separator/>
      </w:r>
    </w:p>
  </w:endnote>
  <w:endnote w:type="continuationSeparator" w:id="0">
    <w:p w14:paraId="6AA740AE" w14:textId="77777777" w:rsidR="00C655BF" w:rsidRDefault="00C655BF"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6EF26840" w:rsidR="00251825" w:rsidRDefault="00251825">
    <w:pPr>
      <w:pStyle w:val="Footer"/>
      <w:jc w:val="right"/>
    </w:pPr>
    <w:r>
      <w:fldChar w:fldCharType="begin"/>
    </w:r>
    <w:r>
      <w:instrText xml:space="preserve"> PAGE   \* MERGEFORMAT </w:instrText>
    </w:r>
    <w:r>
      <w:fldChar w:fldCharType="separate"/>
    </w:r>
    <w:r>
      <w:rPr>
        <w:noProof/>
      </w:rPr>
      <w:t>2</w:t>
    </w:r>
    <w:r>
      <w:rPr>
        <w:noProof/>
      </w:rPr>
      <w:fldChar w:fldCharType="end"/>
    </w:r>
  </w:p>
  <w:p w14:paraId="607B905B" w14:textId="77777777" w:rsidR="00251825" w:rsidRDefault="0025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FB8B" w14:textId="77777777" w:rsidR="00C655BF" w:rsidRDefault="00C655BF" w:rsidP="00981439">
      <w:pPr>
        <w:spacing w:after="0" w:line="240" w:lineRule="auto"/>
      </w:pPr>
      <w:r>
        <w:separator/>
      </w:r>
    </w:p>
  </w:footnote>
  <w:footnote w:type="continuationSeparator" w:id="0">
    <w:p w14:paraId="443BA8DA" w14:textId="77777777" w:rsidR="00C655BF" w:rsidRDefault="00C655BF"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16AB" w14:textId="77777777" w:rsidR="00251825" w:rsidRPr="00DD27D2" w:rsidRDefault="00251825" w:rsidP="008668C2">
    <w:pPr>
      <w:tabs>
        <w:tab w:val="left" w:pos="720"/>
      </w:tabs>
      <w:autoSpaceDE w:val="0"/>
      <w:autoSpaceDN w:val="0"/>
      <w:adjustRightInd w:val="0"/>
      <w:spacing w:after="0" w:line="240" w:lineRule="auto"/>
      <w:jc w:val="both"/>
      <w:rPr>
        <w:rFonts w:ascii="Verdana" w:hAnsi="Verdana" w:cs="Verdana"/>
        <w:b/>
        <w:color w:val="0070C0"/>
        <w:sz w:val="20"/>
        <w:szCs w:val="20"/>
        <w:lang w:val="en"/>
      </w:rPr>
    </w:pPr>
    <w:r w:rsidRPr="00905E28">
      <w:rPr>
        <w:rFonts w:ascii="Verdana" w:hAnsi="Verdana" w:cs="Verdana"/>
        <w:sz w:val="20"/>
        <w:szCs w:val="20"/>
        <w:lang w:val="en"/>
      </w:rPr>
      <w:t xml:space="preserve">This policy is based on the template sent to schools by CAPH (Cornwall Association of Primary Heads) in November 2016. </w:t>
    </w:r>
    <w:r w:rsidRPr="00DD27D2">
      <w:rPr>
        <w:rFonts w:ascii="Verdana" w:hAnsi="Verdana" w:cs="Verdana"/>
        <w:color w:val="0070C0"/>
        <w:sz w:val="20"/>
        <w:szCs w:val="20"/>
        <w:lang w:val="en"/>
      </w:rPr>
      <w:t xml:space="preserve">(Revised </w:t>
    </w:r>
    <w:r>
      <w:rPr>
        <w:rFonts w:ascii="Verdana" w:hAnsi="Verdana" w:cs="Verdana"/>
        <w:color w:val="0070C0"/>
        <w:sz w:val="20"/>
        <w:szCs w:val="20"/>
        <w:lang w:val="en"/>
      </w:rPr>
      <w:t>November</w:t>
    </w:r>
    <w:r w:rsidRPr="00DD27D2">
      <w:rPr>
        <w:rFonts w:ascii="Verdana" w:hAnsi="Verdana" w:cs="Verdana"/>
        <w:color w:val="0070C0"/>
        <w:sz w:val="20"/>
        <w:szCs w:val="20"/>
        <w:lang w:val="en"/>
      </w:rPr>
      <w:t xml:space="preserve"> 2018</w:t>
    </w:r>
    <w:r>
      <w:rPr>
        <w:rFonts w:ascii="Verdana" w:hAnsi="Verdana" w:cs="Verdana"/>
        <w:color w:val="0070C0"/>
        <w:sz w:val="20"/>
        <w:szCs w:val="20"/>
        <w:lang w:val="en"/>
      </w:rPr>
      <w:t xml:space="preserve"> (see blue text), </w:t>
    </w:r>
    <w:r w:rsidRPr="00A87BE1">
      <w:rPr>
        <w:rFonts w:ascii="Verdana" w:hAnsi="Verdana" w:cs="Verdana"/>
        <w:color w:val="00B050"/>
        <w:sz w:val="20"/>
        <w:szCs w:val="20"/>
        <w:lang w:val="en"/>
      </w:rPr>
      <w:t>minor revision December 2018 (see green text)</w:t>
    </w:r>
    <w:r w:rsidRPr="00A87BE1">
      <w:rPr>
        <w:rFonts w:ascii="Verdana" w:hAnsi="Verdana" w:cs="Verdana"/>
        <w:color w:val="000000" w:themeColor="text1"/>
        <w:sz w:val="20"/>
        <w:szCs w:val="20"/>
        <w:lang w:val="en"/>
      </w:rPr>
      <w:t>.</w:t>
    </w:r>
    <w:r w:rsidRPr="00DD27D2">
      <w:rPr>
        <w:rFonts w:ascii="Verdana" w:hAnsi="Verdana" w:cs="Verdana"/>
        <w:color w:val="0070C0"/>
        <w:sz w:val="20"/>
        <w:szCs w:val="20"/>
        <w:lang w:val="en"/>
      </w:rPr>
      <w:t xml:space="preserve"> </w:t>
    </w:r>
    <w:r w:rsidRPr="00905E28">
      <w:rPr>
        <w:rFonts w:ascii="Verdana" w:hAnsi="Verdana" w:cs="Verdana"/>
        <w:sz w:val="20"/>
        <w:szCs w:val="20"/>
        <w:lang w:val="en"/>
      </w:rPr>
      <w:t>It was written on behalf of CAPH by Helen Trelease (Independent Safeguarding Trainer and Advisor</w:t>
    </w:r>
    <w:r w:rsidRPr="001B7041">
      <w:rPr>
        <w:rFonts w:ascii="Verdana" w:hAnsi="Verdana" w:cs="Verdana"/>
        <w:sz w:val="20"/>
        <w:szCs w:val="20"/>
        <w:lang w:val="en"/>
      </w:rPr>
      <w:t xml:space="preserve">).  </w:t>
    </w:r>
    <w:r w:rsidRPr="00DD27D2">
      <w:rPr>
        <w:rFonts w:ascii="Verdana" w:hAnsi="Verdana" w:cs="Verdana"/>
        <w:b/>
        <w:color w:val="0070C0"/>
        <w:sz w:val="20"/>
        <w:szCs w:val="20"/>
        <w:lang w:val="en"/>
      </w:rPr>
      <w:t>(Next Revision date September 2019).</w:t>
    </w:r>
  </w:p>
  <w:p w14:paraId="721513B7" w14:textId="77777777" w:rsidR="00251825" w:rsidRDefault="00251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D780C99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C25D2"/>
    <w:multiLevelType w:val="multilevel"/>
    <w:tmpl w:val="0EA655C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9"/>
  </w:num>
  <w:num w:numId="4">
    <w:abstractNumId w:val="26"/>
  </w:num>
  <w:num w:numId="5">
    <w:abstractNumId w:val="44"/>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6"/>
  </w:num>
  <w:num w:numId="13">
    <w:abstractNumId w:val="41"/>
  </w:num>
  <w:num w:numId="14">
    <w:abstractNumId w:val="17"/>
  </w:num>
  <w:num w:numId="15">
    <w:abstractNumId w:val="6"/>
  </w:num>
  <w:num w:numId="16">
    <w:abstractNumId w:val="34"/>
  </w:num>
  <w:num w:numId="17">
    <w:abstractNumId w:val="21"/>
  </w:num>
  <w:num w:numId="18">
    <w:abstractNumId w:val="5"/>
  </w:num>
  <w:num w:numId="19">
    <w:abstractNumId w:val="32"/>
  </w:num>
  <w:num w:numId="20">
    <w:abstractNumId w:val="27"/>
  </w:num>
  <w:num w:numId="21">
    <w:abstractNumId w:val="23"/>
  </w:num>
  <w:num w:numId="22">
    <w:abstractNumId w:val="8"/>
  </w:num>
  <w:num w:numId="23">
    <w:abstractNumId w:val="45"/>
  </w:num>
  <w:num w:numId="24">
    <w:abstractNumId w:val="24"/>
  </w:num>
  <w:num w:numId="25">
    <w:abstractNumId w:val="42"/>
  </w:num>
  <w:num w:numId="26">
    <w:abstractNumId w:val="40"/>
  </w:num>
  <w:num w:numId="27">
    <w:abstractNumId w:val="19"/>
  </w:num>
  <w:num w:numId="28">
    <w:abstractNumId w:val="4"/>
  </w:num>
  <w:num w:numId="29">
    <w:abstractNumId w:val="39"/>
  </w:num>
  <w:num w:numId="30">
    <w:abstractNumId w:val="11"/>
  </w:num>
  <w:num w:numId="31">
    <w:abstractNumId w:val="13"/>
  </w:num>
  <w:num w:numId="32">
    <w:abstractNumId w:val="43"/>
  </w:num>
  <w:num w:numId="33">
    <w:abstractNumId w:val="2"/>
  </w:num>
  <w:num w:numId="34">
    <w:abstractNumId w:val="3"/>
  </w:num>
  <w:num w:numId="35">
    <w:abstractNumId w:val="31"/>
  </w:num>
  <w:num w:numId="36">
    <w:abstractNumId w:val="33"/>
  </w:num>
  <w:num w:numId="37">
    <w:abstractNumId w:val="12"/>
  </w:num>
  <w:num w:numId="38">
    <w:abstractNumId w:val="38"/>
  </w:num>
  <w:num w:numId="39">
    <w:abstractNumId w:val="20"/>
  </w:num>
  <w:num w:numId="40">
    <w:abstractNumId w:val="25"/>
  </w:num>
  <w:num w:numId="41">
    <w:abstractNumId w:val="7"/>
  </w:num>
  <w:num w:numId="42">
    <w:abstractNumId w:val="22"/>
  </w:num>
  <w:num w:numId="43">
    <w:abstractNumId w:val="10"/>
  </w:num>
  <w:num w:numId="44">
    <w:abstractNumId w:val="3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07"/>
    <w:rsid w:val="00011A9E"/>
    <w:rsid w:val="00030A5D"/>
    <w:rsid w:val="00031443"/>
    <w:rsid w:val="0003247F"/>
    <w:rsid w:val="00032E24"/>
    <w:rsid w:val="0005160C"/>
    <w:rsid w:val="00052D02"/>
    <w:rsid w:val="000675B2"/>
    <w:rsid w:val="00070C70"/>
    <w:rsid w:val="00084388"/>
    <w:rsid w:val="000879DF"/>
    <w:rsid w:val="000914D3"/>
    <w:rsid w:val="0009583E"/>
    <w:rsid w:val="000B0464"/>
    <w:rsid w:val="000B6CA4"/>
    <w:rsid w:val="000D4886"/>
    <w:rsid w:val="000F0D15"/>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F5BCF"/>
    <w:rsid w:val="001F710B"/>
    <w:rsid w:val="00212245"/>
    <w:rsid w:val="00244B6A"/>
    <w:rsid w:val="00251515"/>
    <w:rsid w:val="00251825"/>
    <w:rsid w:val="002577CB"/>
    <w:rsid w:val="0026142D"/>
    <w:rsid w:val="00282CB2"/>
    <w:rsid w:val="00290CA1"/>
    <w:rsid w:val="002A0B47"/>
    <w:rsid w:val="002A57BC"/>
    <w:rsid w:val="002A7528"/>
    <w:rsid w:val="002B03B8"/>
    <w:rsid w:val="002B204D"/>
    <w:rsid w:val="002B50D9"/>
    <w:rsid w:val="002C3FE6"/>
    <w:rsid w:val="002D45CA"/>
    <w:rsid w:val="002E2054"/>
    <w:rsid w:val="002E2430"/>
    <w:rsid w:val="00321CC7"/>
    <w:rsid w:val="00330E68"/>
    <w:rsid w:val="0033244F"/>
    <w:rsid w:val="00335E46"/>
    <w:rsid w:val="00336D34"/>
    <w:rsid w:val="0034072F"/>
    <w:rsid w:val="00344924"/>
    <w:rsid w:val="00357CD8"/>
    <w:rsid w:val="00357D6D"/>
    <w:rsid w:val="00361520"/>
    <w:rsid w:val="00364F3E"/>
    <w:rsid w:val="003773D7"/>
    <w:rsid w:val="00377DF1"/>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5D7F"/>
    <w:rsid w:val="003F6E8E"/>
    <w:rsid w:val="0040508E"/>
    <w:rsid w:val="004146C5"/>
    <w:rsid w:val="004159E9"/>
    <w:rsid w:val="00427673"/>
    <w:rsid w:val="00442FC2"/>
    <w:rsid w:val="00444115"/>
    <w:rsid w:val="00446A2D"/>
    <w:rsid w:val="0045061D"/>
    <w:rsid w:val="00456466"/>
    <w:rsid w:val="00456F9F"/>
    <w:rsid w:val="00464668"/>
    <w:rsid w:val="00466BA9"/>
    <w:rsid w:val="00475812"/>
    <w:rsid w:val="00483CA6"/>
    <w:rsid w:val="00492926"/>
    <w:rsid w:val="00494465"/>
    <w:rsid w:val="004A5DF8"/>
    <w:rsid w:val="004B160D"/>
    <w:rsid w:val="004C0F81"/>
    <w:rsid w:val="004C5BD1"/>
    <w:rsid w:val="004D2CEC"/>
    <w:rsid w:val="004E4AAF"/>
    <w:rsid w:val="004E7C93"/>
    <w:rsid w:val="004F458A"/>
    <w:rsid w:val="004F73BF"/>
    <w:rsid w:val="005105A3"/>
    <w:rsid w:val="005111F3"/>
    <w:rsid w:val="00511D58"/>
    <w:rsid w:val="00516236"/>
    <w:rsid w:val="00524D1F"/>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E3228"/>
    <w:rsid w:val="00600EBE"/>
    <w:rsid w:val="00621853"/>
    <w:rsid w:val="00621F7D"/>
    <w:rsid w:val="00625539"/>
    <w:rsid w:val="006352C3"/>
    <w:rsid w:val="00657A36"/>
    <w:rsid w:val="00664DE9"/>
    <w:rsid w:val="00667AF0"/>
    <w:rsid w:val="0067795F"/>
    <w:rsid w:val="00694C6D"/>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76AB"/>
    <w:rsid w:val="00800979"/>
    <w:rsid w:val="00810D9F"/>
    <w:rsid w:val="00811031"/>
    <w:rsid w:val="008115E9"/>
    <w:rsid w:val="00825AD4"/>
    <w:rsid w:val="00830BA3"/>
    <w:rsid w:val="00835124"/>
    <w:rsid w:val="00842685"/>
    <w:rsid w:val="00851822"/>
    <w:rsid w:val="00854388"/>
    <w:rsid w:val="008668C2"/>
    <w:rsid w:val="00871855"/>
    <w:rsid w:val="00871C19"/>
    <w:rsid w:val="00873EC6"/>
    <w:rsid w:val="0088718A"/>
    <w:rsid w:val="0088748F"/>
    <w:rsid w:val="008929D4"/>
    <w:rsid w:val="008A21BE"/>
    <w:rsid w:val="008A3067"/>
    <w:rsid w:val="008B18F3"/>
    <w:rsid w:val="008C03FB"/>
    <w:rsid w:val="008C64BD"/>
    <w:rsid w:val="008D28D1"/>
    <w:rsid w:val="008D37B5"/>
    <w:rsid w:val="008D6B75"/>
    <w:rsid w:val="008E31BF"/>
    <w:rsid w:val="00905E28"/>
    <w:rsid w:val="009069D5"/>
    <w:rsid w:val="00906E6E"/>
    <w:rsid w:val="00912A03"/>
    <w:rsid w:val="00914DE4"/>
    <w:rsid w:val="00941D9E"/>
    <w:rsid w:val="009456D7"/>
    <w:rsid w:val="009611E2"/>
    <w:rsid w:val="009630AA"/>
    <w:rsid w:val="009730F1"/>
    <w:rsid w:val="00974E51"/>
    <w:rsid w:val="00981439"/>
    <w:rsid w:val="00984BA2"/>
    <w:rsid w:val="009875C5"/>
    <w:rsid w:val="009A6C8A"/>
    <w:rsid w:val="009A726D"/>
    <w:rsid w:val="009B66D3"/>
    <w:rsid w:val="009C1D7E"/>
    <w:rsid w:val="009C7650"/>
    <w:rsid w:val="009D3EB5"/>
    <w:rsid w:val="009D5DAA"/>
    <w:rsid w:val="00A0706D"/>
    <w:rsid w:val="00A1575A"/>
    <w:rsid w:val="00A21405"/>
    <w:rsid w:val="00A27626"/>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E3D3C"/>
    <w:rsid w:val="00AF06DC"/>
    <w:rsid w:val="00AF388C"/>
    <w:rsid w:val="00B06621"/>
    <w:rsid w:val="00B06E68"/>
    <w:rsid w:val="00B1745F"/>
    <w:rsid w:val="00B21965"/>
    <w:rsid w:val="00B33819"/>
    <w:rsid w:val="00B44F7B"/>
    <w:rsid w:val="00B556D5"/>
    <w:rsid w:val="00B56147"/>
    <w:rsid w:val="00B56E8D"/>
    <w:rsid w:val="00B7127C"/>
    <w:rsid w:val="00B86E0C"/>
    <w:rsid w:val="00B9161D"/>
    <w:rsid w:val="00B9171F"/>
    <w:rsid w:val="00BA23C5"/>
    <w:rsid w:val="00BA2720"/>
    <w:rsid w:val="00BB2090"/>
    <w:rsid w:val="00BC3988"/>
    <w:rsid w:val="00BC5D4F"/>
    <w:rsid w:val="00BC6920"/>
    <w:rsid w:val="00BE4250"/>
    <w:rsid w:val="00BF14BC"/>
    <w:rsid w:val="00C05FE3"/>
    <w:rsid w:val="00C23766"/>
    <w:rsid w:val="00C351C2"/>
    <w:rsid w:val="00C444B8"/>
    <w:rsid w:val="00C4659A"/>
    <w:rsid w:val="00C607EB"/>
    <w:rsid w:val="00C655BF"/>
    <w:rsid w:val="00C65CBF"/>
    <w:rsid w:val="00C763D3"/>
    <w:rsid w:val="00C8296A"/>
    <w:rsid w:val="00C84980"/>
    <w:rsid w:val="00C85407"/>
    <w:rsid w:val="00C87332"/>
    <w:rsid w:val="00C91A74"/>
    <w:rsid w:val="00CA1094"/>
    <w:rsid w:val="00CA63EE"/>
    <w:rsid w:val="00CC4EC5"/>
    <w:rsid w:val="00CD2E54"/>
    <w:rsid w:val="00CD4586"/>
    <w:rsid w:val="00CE1125"/>
    <w:rsid w:val="00CE3F6C"/>
    <w:rsid w:val="00CF3BF0"/>
    <w:rsid w:val="00CF4A5F"/>
    <w:rsid w:val="00D01696"/>
    <w:rsid w:val="00D126FF"/>
    <w:rsid w:val="00D20C5D"/>
    <w:rsid w:val="00D2301E"/>
    <w:rsid w:val="00D2710D"/>
    <w:rsid w:val="00D56E44"/>
    <w:rsid w:val="00D8127F"/>
    <w:rsid w:val="00D816B8"/>
    <w:rsid w:val="00D8376E"/>
    <w:rsid w:val="00D86A4E"/>
    <w:rsid w:val="00DA2F66"/>
    <w:rsid w:val="00DB31C6"/>
    <w:rsid w:val="00DB7B2C"/>
    <w:rsid w:val="00DB7F12"/>
    <w:rsid w:val="00DD27D2"/>
    <w:rsid w:val="00DD731F"/>
    <w:rsid w:val="00DE0518"/>
    <w:rsid w:val="00DE47B6"/>
    <w:rsid w:val="00DF57D9"/>
    <w:rsid w:val="00E021B7"/>
    <w:rsid w:val="00E04D91"/>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3C7C"/>
    <w:rsid w:val="00EC5B77"/>
    <w:rsid w:val="00EC7F95"/>
    <w:rsid w:val="00ED1305"/>
    <w:rsid w:val="00ED3680"/>
    <w:rsid w:val="00ED4307"/>
    <w:rsid w:val="00ED66F4"/>
    <w:rsid w:val="00EE1036"/>
    <w:rsid w:val="00EE65D6"/>
    <w:rsid w:val="00EF2542"/>
    <w:rsid w:val="00F00E4F"/>
    <w:rsid w:val="00F0389F"/>
    <w:rsid w:val="00F0441E"/>
    <w:rsid w:val="00F2275C"/>
    <w:rsid w:val="00F407AA"/>
    <w:rsid w:val="00F519E7"/>
    <w:rsid w:val="00F51B1C"/>
    <w:rsid w:val="00F559C2"/>
    <w:rsid w:val="00F5739A"/>
    <w:rsid w:val="00F70134"/>
    <w:rsid w:val="00F704C1"/>
    <w:rsid w:val="00F7292A"/>
    <w:rsid w:val="00F771A6"/>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 w:val="0ABDBD1C"/>
    <w:rsid w:val="28CE9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B25A182A-FD4E-4A0F-8E33-A2D92E63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uploads/system/uploads/attachment_data/file/550416/Children_Missing_Education_-_statutory_guidance.pdf" TargetMode="External"/><Relationship Id="rId26" Type="http://schemas.openxmlformats.org/officeDocument/2006/relationships/hyperlink" Target="mailto:earlyhelphub@cornwall.gov.uk" TargetMode="External"/><Relationship Id="rId39" Type="http://schemas.openxmlformats.org/officeDocument/2006/relationships/hyperlink" Target="https://www.gov.uk/government/publications/promoting-the-education-of-looked-after-children" TargetMode="External"/><Relationship Id="rId21" Type="http://schemas.openxmlformats.org/officeDocument/2006/relationships/hyperlink" Target="http://www.saferrecruitmentconsortium.org/GSWP%20Oct%202015.pdf" TargetMode="External"/><Relationship Id="rId34" Type="http://schemas.openxmlformats.org/officeDocument/2006/relationships/hyperlink" Target="http://swgfl.org.uk/news/News/online-safety/Making-Sense-of-the-New-Online-Safety-Standards" TargetMode="External"/><Relationship Id="rId42" Type="http://schemas.openxmlformats.org/officeDocument/2006/relationships/hyperlink" Target="http://www.safechildren-cios.co.uk/health-and-social-care/childrens-services/cornwall-and-isles-of-scilly-safeguarding-children-partnership/policies-procedures-and-referral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www.safechildren-cio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wcpp.org.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s://www.cornwall.gov.uk/reducedtimetables" TargetMode="Externa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www.safechildren-cios.co.uk" TargetMode="External"/><Relationship Id="rId28" Type="http://schemas.openxmlformats.org/officeDocument/2006/relationships/hyperlink" Target="http://www.swcpp.org.uk" TargetMode="External"/><Relationship Id="rId36" Type="http://schemas.openxmlformats.org/officeDocument/2006/relationships/hyperlink" Target="https://www.cornwall.gov.uk/education-and-learning/schools-and-colleges/education-welfare/elective-home-education/"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https://www.gov.uk/government/uploads/system/uploads/attachment_data/file/380595/SMSC_Guidance_Maintained_Schools.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www.cornwall.gov.uk/earlyhelphub" TargetMode="External"/><Relationship Id="rId30" Type="http://schemas.openxmlformats.org/officeDocument/2006/relationships/hyperlink" Target="http://www.safechildren-cios.co.uk/media/18591637/conflict-resolution-policy-resolving-professional-differences-and-flowchart.pdf" TargetMode="External"/><Relationship Id="rId35" Type="http://schemas.openxmlformats.org/officeDocument/2006/relationships/hyperlink" Target="https://www.cornwall.gov.uk/education-and-learning/schools-and-colleges/education-welfare/elective-home-education/"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safechildren-cios.co.uk/" TargetMode="External"/><Relationship Id="rId33" Type="http://schemas.openxmlformats.org/officeDocument/2006/relationships/hyperlink" Target="mailto:prevent@cornwall.gov.uk" TargetMode="External"/><Relationship Id="rId38" Type="http://schemas.openxmlformats.org/officeDocument/2006/relationships/hyperlink" Target="https://www.cornwall.gov.uk/media/22616684/reduced-timetables-guidance-v20.pdf" TargetMode="External"/><Relationship Id="rId46" Type="http://schemas.openxmlformats.org/officeDocument/2006/relationships/theme" Target="theme/theme1.xml"/><Relationship Id="rId20" Type="http://schemas.openxmlformats.org/officeDocument/2006/relationships/hyperlink" Target="https://www.gov.uk/government/uploads/system/uploads/attachment_data/file/591903/CSE_Guidance_Core_Document_13.02.2017.pdf" TargetMode="External"/><Relationship Id="rId41" Type="http://schemas.openxmlformats.org/officeDocument/2006/relationships/hyperlink" Target="https://www.safechildren-cios.co.uk/media/28159358/lado-professional-allegations-referral-for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6D97CF643F3B4C891E455C3E198E43" ma:contentTypeVersion="6" ma:contentTypeDescription="Create a new document." ma:contentTypeScope="" ma:versionID="f967c8c320619f143fec8cc8ba93114a">
  <xsd:schema xmlns:xsd="http://www.w3.org/2001/XMLSchema" xmlns:xs="http://www.w3.org/2001/XMLSchema" xmlns:p="http://schemas.microsoft.com/office/2006/metadata/properties" xmlns:ns2="692d04be-0bf4-4e6c-bcaa-e0edf3ef3441" xmlns:ns3="433fc0c2-00db-4c5d-bed1-52f6a93333ee" targetNamespace="http://schemas.microsoft.com/office/2006/metadata/properties" ma:root="true" ma:fieldsID="a1959741a4c67d7db902356ac8a62c93" ns2:_="" ns3:_="">
    <xsd:import namespace="692d04be-0bf4-4e6c-bcaa-e0edf3ef3441"/>
    <xsd:import namespace="433fc0c2-00db-4c5d-bed1-52f6a9333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d04be-0bf4-4e6c-bcaa-e0edf3ef34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fc0c2-00db-4c5d-bed1-52f6a93333e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433fc0c2-00db-4c5d-bed1-52f6a93333ee"/>
    <ds:schemaRef ds:uri="692d04be-0bf4-4e6c-bcaa-e0edf3ef3441"/>
    <ds:schemaRef ds:uri="http://www.w3.org/XML/1998/namespace"/>
    <ds:schemaRef ds:uri="http://purl.org/dc/dcmitype/"/>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05B10DCF-1CFF-43C7-A02D-947774339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d04be-0bf4-4e6c-bcaa-e0edf3ef3441"/>
    <ds:schemaRef ds:uri="433fc0c2-00db-4c5d-bed1-52f6a9333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4AEDE-DC3D-4C40-B801-D8AE6EB0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4</Pages>
  <Words>12444</Words>
  <Characters>70932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Skelton</cp:lastModifiedBy>
  <cp:revision>2</cp:revision>
  <cp:lastPrinted>2018-09-03T13:54:00Z</cp:lastPrinted>
  <dcterms:created xsi:type="dcterms:W3CDTF">2019-02-04T11:54:00Z</dcterms:created>
  <dcterms:modified xsi:type="dcterms:W3CDTF">2019-02-04T11:54:00Z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0x010100B16D97CF643F3B4C891E455C3E198E43</vt:lpwstr>
  </property>
  <property fmtid="{D5CDD505-2E9C-101B-9397-08002B2CF9AE}" pid="3" name="AuthorIds_UIVersion_1024">
    <vt:lpwstr>93</vt:lpwstr>
  </property>
</Properties>
</file>